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1" w:rsidRDefault="00585361" w:rsidP="00585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Chapter 1</w:t>
      </w:r>
    </w:p>
    <w:p w:rsidR="00585361" w:rsidRDefault="00585361" w:rsidP="00585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Rise of Culture:</w:t>
      </w:r>
    </w:p>
    <w:p w:rsidR="00585361" w:rsidRDefault="00585361" w:rsidP="00585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From Forest to Farm</w:t>
      </w:r>
    </w:p>
    <w:p w:rsidR="00585361" w:rsidRDefault="00585361" w:rsidP="00585361">
      <w:pPr>
        <w:spacing w:after="0" w:line="240" w:lineRule="auto"/>
        <w:rPr>
          <w:rFonts w:ascii="Times New Roman" w:hAnsi="Times New Roman"/>
          <w:b/>
        </w:rPr>
      </w:pPr>
    </w:p>
    <w:p w:rsidR="00585361" w:rsidRDefault="00585361" w:rsidP="00585361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Multiple-Choice Questions</w:t>
      </w:r>
    </w:p>
    <w:p w:rsidR="00585361" w:rsidRDefault="00585361" w:rsidP="00585361">
      <w:pPr>
        <w:spacing w:after="0" w:line="240" w:lineRule="auto"/>
        <w:rPr>
          <w:rFonts w:ascii="Times New Roman" w:hAnsi="Times New Roman"/>
        </w:rPr>
      </w:pP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 What is one important lesson scientists learned from the fate of the paintings in Lascaux Cave?</w:t>
      </w:r>
    </w:p>
    <w:p w:rsidR="00585361" w:rsidRDefault="00585361" w:rsidP="0058536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Support for the preservation of cultural sites can only come through skillful public relations.</w:t>
      </w:r>
    </w:p>
    <w:p w:rsidR="00585361" w:rsidRDefault="00585361" w:rsidP="0058536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Government should not get involved in efforts to preserve cultural sites. </w:t>
      </w:r>
    </w:p>
    <w:p w:rsidR="00585361" w:rsidRDefault="00585361" w:rsidP="0058536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Public attention is always detrimental to research on cultural sites.</w:t>
      </w:r>
    </w:p>
    <w:p w:rsidR="00585361" w:rsidRDefault="00585361" w:rsidP="0058536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Excessive public enthusiasm for new discoveries can inadvertently endanger cultural sites.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Chapter Introduction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Skill Level: Apply What You Know and Analyze It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Which of the following would commonly be considered an element of a group’s </w:t>
      </w:r>
      <w:r>
        <w:rPr>
          <w:rFonts w:ascii="Times New Roman" w:hAnsi="Times New Roman"/>
          <w:i/>
        </w:rPr>
        <w:t>culture</w:t>
      </w:r>
      <w:r>
        <w:rPr>
          <w:rFonts w:ascii="Times New Roman" w:hAnsi="Times New Roman"/>
        </w:rPr>
        <w:t>?</w:t>
      </w:r>
    </w:p>
    <w:p w:rsidR="00585361" w:rsidRDefault="00585361" w:rsidP="0058536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cave paintings</w:t>
      </w:r>
    </w:p>
    <w:p w:rsidR="00585361" w:rsidRDefault="00585361" w:rsidP="0058536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success in warfare</w:t>
      </w:r>
    </w:p>
    <w:p w:rsidR="00585361" w:rsidRDefault="00585361" w:rsidP="0058536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longevity</w:t>
      </w:r>
    </w:p>
    <w:p w:rsidR="00585361" w:rsidRDefault="00585361" w:rsidP="00585361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geographical origins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The Beginnings of Culture in the Paleolithic Era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Skill Level: Apply What You Know and Analyze It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Some scholars believe that Paleolithic cave paintings were intended to </w:t>
      </w:r>
    </w:p>
    <w:p w:rsidR="00585361" w:rsidRDefault="00585361" w:rsidP="0058536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serve as illustrations of effective hunting techniques.</w:t>
      </w:r>
    </w:p>
    <w:p w:rsidR="00585361" w:rsidRDefault="00585361" w:rsidP="0058536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function as lunar calendars, predicting seasonal migration of the animals.</w:t>
      </w:r>
    </w:p>
    <w:p w:rsidR="00585361" w:rsidRDefault="00585361" w:rsidP="0058536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pay tribute to successful hunters.</w:t>
      </w:r>
    </w:p>
    <w:p w:rsidR="00585361" w:rsidRDefault="00585361" w:rsidP="0058536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commemorate the dead buried in the caves.</w:t>
      </w:r>
      <w:r>
        <w:rPr>
          <w:rFonts w:ascii="Times New Roman" w:hAnsi="Times New Roman"/>
        </w:rPr>
        <w:tab/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Agency and Ritual: Cave Art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585361" w:rsidRDefault="00585361" w:rsidP="0058536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What is significant about the use of illusionism in the Chauvet cave paintings?</w:t>
      </w:r>
    </w:p>
    <w:p w:rsidR="00585361" w:rsidRDefault="00585361" w:rsidP="0058536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represents a linear progression in artistic technique.</w:t>
      </w:r>
    </w:p>
    <w:p w:rsidR="00585361" w:rsidRDefault="00585361" w:rsidP="0058536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>It suggests that artists in earlier eras could choose whether to employ naturalism.</w:t>
      </w:r>
    </w:p>
    <w:p w:rsidR="00585361" w:rsidRDefault="00585361" w:rsidP="0058536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>It demonstrates an adherence to specific religious values.</w:t>
      </w:r>
    </w:p>
    <w:p w:rsidR="00585361" w:rsidRDefault="00585361" w:rsidP="0058536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implies a belief in the pragmatic value of art.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Agency and Ritual: Cave Art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Understand the Concepts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 Among prehistoric paintings, what is distinctive about the painting of a bird-headed man, a bison, and a rhinoceros in Lascaux Cave?</w:t>
      </w:r>
    </w:p>
    <w:p w:rsidR="00585361" w:rsidRDefault="00585361" w:rsidP="0058536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includes a representation of a large animal.</w:t>
      </w:r>
    </w:p>
    <w:p w:rsidR="00585361" w:rsidRDefault="00585361" w:rsidP="0058536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one of the few cave paintings to depict a human. </w:t>
      </w:r>
    </w:p>
    <w:p w:rsidR="00585361" w:rsidRDefault="00585361" w:rsidP="0058536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is painted on limestone.</w:t>
      </w:r>
    </w:p>
    <w:p w:rsidR="00585361" w:rsidRDefault="00585361" w:rsidP="0058536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It demonstrates a rejection of naturalistic representation.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Agency and Ritual: Cave Art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 What is one explanation scholars have proposed for the fact that the human figure in the wall painting in Lascaux Cave is depicted less naturalistically than are the animals?</w:t>
      </w:r>
    </w:p>
    <w:p w:rsidR="00585361" w:rsidRDefault="00585361" w:rsidP="0058536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 the view of the artists, animals and humans belonged to separate spheres of being.</w:t>
      </w:r>
    </w:p>
    <w:p w:rsidR="00585361" w:rsidRDefault="00585361" w:rsidP="0058536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Naturalistic depictions of humans were taboo.</w:t>
      </w:r>
    </w:p>
    <w:p w:rsidR="00585361" w:rsidRDefault="00585361" w:rsidP="0058536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Animals were more interesting artistically than humans.</w:t>
      </w:r>
    </w:p>
    <w:p w:rsidR="00585361" w:rsidRDefault="00585361" w:rsidP="0058536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Artists had not yet mastered naturalistic techniques that could be applied to the human form.</w:t>
      </w:r>
    </w:p>
    <w:p w:rsidR="00585361" w:rsidRDefault="00585361" w:rsidP="00585361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Agency and Ritual: Cave Art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Skill Level: Apply What You Know and Analyze It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What is one significant </w:t>
      </w:r>
      <w:r>
        <w:rPr>
          <w:rFonts w:ascii="Times New Roman" w:hAnsi="Times New Roman"/>
          <w:i/>
        </w:rPr>
        <w:t xml:space="preserve">cultural </w:t>
      </w:r>
      <w:r>
        <w:rPr>
          <w:rFonts w:ascii="Times New Roman" w:hAnsi="Times New Roman"/>
        </w:rPr>
        <w:t xml:space="preserve">difference between </w:t>
      </w:r>
      <w:r>
        <w:rPr>
          <w:rFonts w:ascii="Times New Roman" w:hAnsi="Times New Roman"/>
          <w:i/>
        </w:rPr>
        <w:t>Homo sapiens</w:t>
      </w:r>
      <w:r>
        <w:rPr>
          <w:rFonts w:ascii="Times New Roman" w:hAnsi="Times New Roman"/>
        </w:rPr>
        <w:t xml:space="preserve"> and earlier hominids?</w:t>
      </w:r>
    </w:p>
    <w:p w:rsidR="00585361" w:rsidRDefault="00585361" w:rsidP="00585361">
      <w:pPr>
        <w:keepNext/>
        <w:keepLines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Homo sapiens</w:t>
      </w:r>
      <w:r>
        <w:rPr>
          <w:rFonts w:ascii="Times New Roman" w:hAnsi="Times New Roman"/>
        </w:rPr>
        <w:t xml:space="preserve"> used stone tools.</w:t>
      </w:r>
    </w:p>
    <w:p w:rsidR="00585361" w:rsidRDefault="00585361" w:rsidP="00585361">
      <w:pPr>
        <w:keepNext/>
        <w:keepLines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Homo sapiens</w:t>
      </w:r>
      <w:r>
        <w:rPr>
          <w:rFonts w:ascii="Times New Roman" w:hAnsi="Times New Roman"/>
        </w:rPr>
        <w:t xml:space="preserve"> had lighter skeletal frames and larger brains.</w:t>
      </w:r>
    </w:p>
    <w:p w:rsidR="00585361" w:rsidRDefault="00585361" w:rsidP="00585361">
      <w:pPr>
        <w:keepNext/>
        <w:keepLines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Homo sapiens</w:t>
      </w:r>
      <w:r>
        <w:rPr>
          <w:rFonts w:ascii="Times New Roman" w:hAnsi="Times New Roman"/>
        </w:rPr>
        <w:t xml:space="preserve"> created musical instruments.</w:t>
      </w:r>
    </w:p>
    <w:p w:rsidR="00585361" w:rsidRDefault="00585361" w:rsidP="00585361">
      <w:pPr>
        <w:keepNext/>
        <w:keepLines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Homo sapiens </w:t>
      </w:r>
      <w:r>
        <w:rPr>
          <w:rFonts w:ascii="Times New Roman" w:hAnsi="Times New Roman"/>
        </w:rPr>
        <w:t>were hunter-gatherers.</w:t>
      </w:r>
    </w:p>
    <w:p w:rsidR="00585361" w:rsidRDefault="00585361" w:rsidP="00585361">
      <w:pPr>
        <w:keepNext/>
        <w:keepLines/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Paleolithic Culture and Its Artifacts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Skill Level: Apply What You Know and Analyze It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8. Why is a likely reason that Paleolithic female figurines vastly outnumber those representing males?</w:t>
      </w:r>
    </w:p>
    <w:p w:rsidR="00585361" w:rsidRDefault="00585361" w:rsidP="0058536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Males were likely the carvers.</w:t>
      </w:r>
    </w:p>
    <w:p w:rsidR="00585361" w:rsidRDefault="00585361" w:rsidP="0058536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Males probably outnumbered females in the society.</w:t>
      </w:r>
    </w:p>
    <w:p w:rsidR="00585361" w:rsidRDefault="00585361" w:rsidP="0058536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Females seem to have played a central role in the culture.</w:t>
      </w:r>
    </w:p>
    <w:p w:rsidR="00585361" w:rsidRDefault="00585361" w:rsidP="00585361">
      <w:pPr>
        <w:keepNext/>
        <w:keepLines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All prehistoric gods were female.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Paleolithic Culture and Its Artifacts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The original red color of </w:t>
      </w:r>
      <w:r>
        <w:rPr>
          <w:rFonts w:ascii="Times New Roman" w:hAnsi="Times New Roman"/>
          <w:i/>
        </w:rPr>
        <w:t xml:space="preserve">Woman </w:t>
      </w:r>
      <w:r>
        <w:rPr>
          <w:rFonts w:ascii="Times New Roman" w:hAnsi="Times New Roman"/>
        </w:rPr>
        <w:t xml:space="preserve">(sometimes called </w:t>
      </w:r>
      <w:r>
        <w:rPr>
          <w:rFonts w:ascii="Times New Roman" w:hAnsi="Times New Roman"/>
          <w:i/>
        </w:rPr>
        <w:t>Venus of Willendorf</w:t>
      </w:r>
      <w:r>
        <w:rPr>
          <w:rFonts w:ascii="Times New Roman" w:hAnsi="Times New Roman"/>
        </w:rPr>
        <w:t>) is suggestive of</w:t>
      </w:r>
    </w:p>
    <w:p w:rsidR="00585361" w:rsidRDefault="00585361" w:rsidP="0058536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blood sacrifice.</w:t>
      </w:r>
    </w:p>
    <w:p w:rsidR="00585361" w:rsidRDefault="00585361" w:rsidP="0058536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menses.</w:t>
      </w:r>
    </w:p>
    <w:p w:rsidR="00585361" w:rsidRDefault="00585361" w:rsidP="0058536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autumn.</w:t>
      </w:r>
    </w:p>
    <w:p w:rsidR="00585361" w:rsidRDefault="00585361" w:rsidP="00585361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shamanism.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1.1 Discuss the ways in which cave art and small sculptural figurines in the Paleolithic era have been interpreted.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Paleolithic Culture and Its Artifacts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Which of the following are key features of a </w:t>
      </w:r>
      <w:r>
        <w:rPr>
          <w:rFonts w:ascii="Times New Roman" w:hAnsi="Times New Roman"/>
          <w:i/>
        </w:rPr>
        <w:t>civilization</w:t>
      </w:r>
      <w:r>
        <w:rPr>
          <w:rFonts w:ascii="Times New Roman" w:hAnsi="Times New Roman"/>
        </w:rPr>
        <w:t>?</w:t>
      </w:r>
    </w:p>
    <w:p w:rsidR="00585361" w:rsidRDefault="00585361" w:rsidP="005853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religion and ritual</w:t>
      </w:r>
    </w:p>
    <w:p w:rsidR="00585361" w:rsidRDefault="00585361" w:rsidP="005853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irrigation and agriculture</w:t>
      </w:r>
    </w:p>
    <w:p w:rsidR="00585361" w:rsidRDefault="00585361" w:rsidP="005853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hunting and gathering</w:t>
      </w:r>
    </w:p>
    <w:p w:rsidR="00585361" w:rsidRDefault="00585361" w:rsidP="005853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images and written language 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The Rise of Agriculture and Community in the Neolithic Era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Understand the Concepts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11. Implying a community’s sense of historical continuity, what was buried beneath some of the Neolithic houses at Çatalhöyük?</w:t>
      </w:r>
    </w:p>
    <w:p w:rsidR="00585361" w:rsidRDefault="00585361" w:rsidP="005853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human bodies and skulls</w:t>
      </w:r>
    </w:p>
    <w:p w:rsidR="00585361" w:rsidRDefault="00585361" w:rsidP="005853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female figurines </w:t>
      </w:r>
    </w:p>
    <w:p w:rsidR="00585361" w:rsidRDefault="00585361" w:rsidP="005853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cows’ skulls and bulls’ horns</w:t>
      </w:r>
    </w:p>
    <w:p w:rsidR="00585361" w:rsidRDefault="00585361" w:rsidP="005853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large terra cotta heads 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Neolithic Communities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585361" w:rsidRDefault="00585361" w:rsidP="0058536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 Why did the Neolithic era witness increased production of pottery for everyday use?</w:t>
      </w:r>
    </w:p>
    <w:p w:rsidR="00585361" w:rsidRDefault="00585361" w:rsidP="0058536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Permanent settlements fostered the growth of artistic creativity.</w:t>
      </w:r>
    </w:p>
    <w:p w:rsidR="00585361" w:rsidRDefault="00585361" w:rsidP="0058536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Tending crops introduced dwellers to the uses of clay. </w:t>
      </w:r>
    </w:p>
    <w:p w:rsidR="00585361" w:rsidRDefault="00585361" w:rsidP="0058536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Neolithic people had learned to control fire for hardening pottery.</w:t>
      </w:r>
    </w:p>
    <w:p w:rsidR="00585361" w:rsidRDefault="00585361" w:rsidP="00585361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Pottery was impractical for Paleolithic hunter-gatherers.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Neolithic Pottery Across Cultures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Skill Level: Understand the Concepts 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13. What is most notable about the shift from early to Middle Jomon period pottery?</w:t>
      </w:r>
    </w:p>
    <w:p w:rsidR="00585361" w:rsidRDefault="00585361" w:rsidP="0058536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Middle Jomon period pottery employed advanced firing techniques. </w:t>
      </w:r>
    </w:p>
    <w:p w:rsidR="00585361" w:rsidRDefault="00585361" w:rsidP="0058536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Middle Jomon period pottery used cord to strengthen the clay.</w:t>
      </w:r>
    </w:p>
    <w:p w:rsidR="00585361" w:rsidRDefault="00585361" w:rsidP="0058536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Middle Jomon period pottery introduced decorative flamelike rims that serve no practical purpose.</w:t>
      </w:r>
    </w:p>
    <w:p w:rsidR="00585361" w:rsidRDefault="00585361" w:rsidP="0058536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Middle Jomon period pottery was used for preparing food as well as carrying and storing it.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Neolithic Pottery Across Cultures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Apply What You Know and Analyze It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14. Why is the potter’s wheel considered one of the first mechanical and technological breakthroughs in history?</w:t>
      </w:r>
    </w:p>
    <w:p w:rsidR="00585361" w:rsidRDefault="00585361" w:rsidP="005853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It allowed artisans to produce greater quantities of uniformly shaped vessels in short periods of time.</w:t>
      </w:r>
    </w:p>
    <w:p w:rsidR="00585361" w:rsidRDefault="00585361" w:rsidP="005853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It provided an alternative to creating vessels by casting metal.</w:t>
      </w:r>
    </w:p>
    <w:p w:rsidR="00585361" w:rsidRDefault="00585361" w:rsidP="005853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It enabled clay to be fired to a hot enough temperature to be hardened.</w:t>
      </w:r>
    </w:p>
    <w:p w:rsidR="00585361" w:rsidRDefault="00585361" w:rsidP="0058536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It created an adequately smooth surface for pots to be painted.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Neolithic Pottery Across Cultures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Moderate</w:t>
      </w:r>
    </w:p>
    <w:p w:rsidR="00585361" w:rsidRDefault="00585361" w:rsidP="0058536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Skill Level: Understand the Concepts</w:t>
      </w:r>
    </w:p>
    <w:p w:rsidR="00585361" w:rsidRDefault="00585361" w:rsidP="0058536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15. Neolithic Nok heads exhibit artistry based on</w:t>
      </w:r>
    </w:p>
    <w:p w:rsidR="00585361" w:rsidRDefault="00585361" w:rsidP="0058536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animal imagery.</w:t>
      </w:r>
    </w:p>
    <w:p w:rsidR="00585361" w:rsidRDefault="00585361" w:rsidP="0058536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burial masks.</w:t>
      </w:r>
    </w:p>
    <w:p w:rsidR="00585361" w:rsidRDefault="00585361" w:rsidP="0058536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woven patterns. </w:t>
      </w:r>
    </w:p>
    <w:p w:rsidR="00585361" w:rsidRDefault="00585361" w:rsidP="00585361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geometrical shapes. 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Learning Objective: 1.2 Explain how the art and architecture of the Neolithic era reflect changing cultural concerns.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Topic: Neolithic Ceramic Figures</w:t>
      </w:r>
    </w:p>
    <w:p w:rsidR="00585361" w:rsidRDefault="00585361" w:rsidP="00585361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Difficulty Level: Easy</w:t>
      </w:r>
    </w:p>
    <w:p w:rsidR="00585361" w:rsidRDefault="00585361" w:rsidP="00585361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Skill Level: Remember the Facts</w:t>
      </w:r>
    </w:p>
    <w:p w:rsidR="00EF45C6" w:rsidRDefault="00EF45C6">
      <w:bookmarkStart w:id="0" w:name="_GoBack"/>
      <w:bookmarkEnd w:id="0"/>
    </w:p>
    <w:sectPr w:rsidR="00EF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56E"/>
    <w:multiLevelType w:val="hybridMultilevel"/>
    <w:tmpl w:val="0C7EB84C"/>
    <w:lvl w:ilvl="0" w:tplc="C960BF48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31ADE"/>
    <w:multiLevelType w:val="hybridMultilevel"/>
    <w:tmpl w:val="0C7EB84C"/>
    <w:lvl w:ilvl="0" w:tplc="C960BF48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02AD9"/>
    <w:multiLevelType w:val="hybridMultilevel"/>
    <w:tmpl w:val="65062496"/>
    <w:lvl w:ilvl="0" w:tplc="B2F8429C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04ACF"/>
    <w:multiLevelType w:val="hybridMultilevel"/>
    <w:tmpl w:val="BA340282"/>
    <w:lvl w:ilvl="0" w:tplc="91C0074E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40613"/>
    <w:multiLevelType w:val="hybridMultilevel"/>
    <w:tmpl w:val="CC6A8DA0"/>
    <w:lvl w:ilvl="0" w:tplc="5BF877EE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C7B8A"/>
    <w:multiLevelType w:val="hybridMultilevel"/>
    <w:tmpl w:val="8A904A3C"/>
    <w:lvl w:ilvl="0" w:tplc="094862C2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B578B"/>
    <w:multiLevelType w:val="hybridMultilevel"/>
    <w:tmpl w:val="8A904A3C"/>
    <w:lvl w:ilvl="0" w:tplc="094862C2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F0406"/>
    <w:multiLevelType w:val="hybridMultilevel"/>
    <w:tmpl w:val="3F2843B0"/>
    <w:lvl w:ilvl="0" w:tplc="DC5CBDB8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AC572D"/>
    <w:multiLevelType w:val="hybridMultilevel"/>
    <w:tmpl w:val="5300AB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B5D85"/>
    <w:multiLevelType w:val="hybridMultilevel"/>
    <w:tmpl w:val="CC6A8DA0"/>
    <w:lvl w:ilvl="0" w:tplc="5BF877EE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5B6A3F"/>
    <w:multiLevelType w:val="hybridMultilevel"/>
    <w:tmpl w:val="8DBE5BBC"/>
    <w:lvl w:ilvl="0" w:tplc="F9C4A956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55DA4"/>
    <w:multiLevelType w:val="hybridMultilevel"/>
    <w:tmpl w:val="3016111A"/>
    <w:lvl w:ilvl="0" w:tplc="DC5CBDB8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EB7744"/>
    <w:multiLevelType w:val="hybridMultilevel"/>
    <w:tmpl w:val="05B41DB6"/>
    <w:lvl w:ilvl="0" w:tplc="8BA6F020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4A3D2D"/>
    <w:multiLevelType w:val="hybridMultilevel"/>
    <w:tmpl w:val="500096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90650"/>
    <w:multiLevelType w:val="hybridMultilevel"/>
    <w:tmpl w:val="3BEC593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49"/>
    <w:rsid w:val="001D6849"/>
    <w:rsid w:val="00585361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61"/>
    <w:pPr>
      <w:spacing w:after="160" w:line="25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5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61"/>
    <w:pPr>
      <w:spacing w:after="160" w:line="25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8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2021-06-29T03:26:00Z</dcterms:created>
  <dcterms:modified xsi:type="dcterms:W3CDTF">2021-06-29T03:26:00Z</dcterms:modified>
</cp:coreProperties>
</file>