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competition from their imperial rivals spurred which of the following groups to establish a series of missions in what is now Texas beginning in 1690?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British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countries or groups has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claimed sovereignty over Texas at some time in its history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Confederacy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established the first Anglo-American colony in Texas during the period of Mexican rule?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Moses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Stephen F.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Davy Crockett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Mifflin Dallas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Houston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 Civil War, most African Americans in Texas voted for which of the following political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political parties flourished in Texas near the end of the nineteenth century and favored monetary reform and railroad regulation?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1901 event transformed the Texas economy from an agricultural climate to a more oil-based climate?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oil well at Spindletop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Oil Company’s monopolization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Texas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Admission of Texas as a state into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Spanish American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significant changes in the Texas economy began at the turn of the twentieth century?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opening of overseas agricultural export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oil industry boom prompted by the discovery of the Spindletop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construction of numerous military facilities during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a manufacturing to a service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from railroads to steamships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the spread of the Standard Oil Company’s monopoly into Texas in 1889, the state’s attorney general began to file “antitrust” suits against companies affiliated with Standard Oil. This suspicion of a major corporation is an expression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Populist tradition in state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laissez faire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of the Republican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cowboy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of the national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reflects the politics of the Jim Crow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dominance of the Grange during the post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War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founding of the Railroad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popularity of Populists in the 1890s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the white 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passage of the Terrell Election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1920s, which of the following organizations controlled every elective office in Dallas and showed considerable political power statewide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 Catholic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Railroad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 Klux Klan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dramatic drop in the world price of oil in 1985 led to which of the following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foreclosures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 ability to collect interest payments on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of thousands of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of tax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charities and local governments offering aid to African Americans and Hispanics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By 2017, which of the following had become less of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drug importation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Suspicion of government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struggles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characterize a bad or poorly run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 consistently fail to hold politicians on all sides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concerning public policy are debated honestly in a public forum.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apathy and private influence are minimized if not eliminated completely.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policy is developed through public policy, debate, and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decisions are made on the basis of law; no one has an unearned advantage over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What’s the primary factor in determining the legitimacy of a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a written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reluctance to protect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nonexistence of an absolute right to freedom of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people’s participation in making the laws that govern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“guilty until proven innocent” in 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well-run democracy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characterized by which of the following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decisions are dominated by special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decisions are made on the basis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 report public policy debates in a fair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 pay attention to public policy debates and then vote their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Politicians debate questions of public policy honestly.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people should obey laws because they feel their government is morally just in making them is a definition for which of the following terms?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 “majority rule” in a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Majorities must not allow minority groups an opportunity to honestly debate questions concerning 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Minorities must be afforded the right to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Minorities must have the right to be treated equally under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Majorities must not take away minorities’ freedom of expression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Minority groups must have an opportunity to honestly debate questions concerning public policy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political system does the U.S. government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federal system, which of the following is true of governmental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reside solely in the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shared among the national and 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given only to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divided between the national government and the private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divided between state and local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decisions of the federal government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an impact on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Allocation of federal 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Mandates to institute background checks on gun purchasers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declarations of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Presidential orders to release federal disaster relief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conflicts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rivers serves as a border separating Texas and Mexico?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Rio Grande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Colorado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Sharing a border with Mexico has resulted in which of the following consequences for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leaders have developed foreign policies toward Mexico independent of the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Mexico’s proximity to Texas has no impact on the Texas economy or Texas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choices of Texas leaders have no consequences beyond their own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made by Texas policymakers can have repercussions on relations between the United States as a whole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passage of NAFTA, commerce between Mexico and the United States has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freeways has been dubbed “the NAFTA highway”?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Interstate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power to formulate U.S. foreign policy officially belongs to which of the following?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individual citizens with money and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supports Texas’s efforts to be more deeply involved in foreign affairs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does not forbid states to enter into voluntary, informal arrangements with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Article I, Section 10 of the U.S. Constitution forbids state agreements with foreign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1799 Logan Act prohibits U.S. citizens from actively corresponding with foreign governments or their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states are allowed to compete for business with foreign countries, their rivalry will cause them to lower labor and environmental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50 states have independent relations with foreign countries, there will be confusion between the federal government and those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supports opposition to Texas’s efforts to be more deeply involved in foreign affairs?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50 states had independent relations with foreign countries, it would create confusion between the federal government and those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Texas’s domestic actions may already have had an impact with foreign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 foreign policy initiatives, such as Texas’s trade agreements with Mexico, deal with friendly relations rather than disputes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does not forbid states from entering into voluntary, informal arrangements with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its geographic proximity, Mexico is an important factor in the Texas economy and Texas politics and vice versa.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speaking, which of the following best describes the business climate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for business and unfavorable for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Unfavorable for business and favorable for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Unfavorable for business and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for business and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favorable nor unfavorable for business and labor unions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debate over whether Mexico is meeting its 1944 treaty obligations concerned which of the following issues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Execution of Mexican nationals convicted of murder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1944 treaty between the United States and Mexico, the U.S. government would permit which of the following?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certain amount of water from the Colorado River would flow through to Mexico, and Mexico would send an equal amount of water from the Rio Grande tributaries to Texas farmers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would fully support the passage of the North American Free Trade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would reduce the death sentences of some Mexican nationals convicted of murder in Texas to life 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would allow Mexican nationals easier entry into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would increase border security to limit the immigration of Texas residents into Mexico.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shared system of values, beliefs, and habits of behavior with regard to government and politics refers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r>
                    <w:rPr>
                      <w:rStyle w:val="DefaultParagraphFont"/>
                      <w:rFonts w:ascii="Times New Roman" w:eastAsia="Times New Roman" w:hAnsi="Times New Roman" w:cs="Times New Roman"/>
                      <w:b w:val="0"/>
                      <w:bCs w:val="0"/>
                      <w:i w:val="0"/>
                      <w:iCs w:val="0"/>
                      <w:smallCaps w:val="0"/>
                      <w:color w:val="000000"/>
                      <w:sz w:val="22"/>
                      <w:szCs w:val="22"/>
                      <w:bdr w:val="nil"/>
                      <w:rtl w:val="0"/>
                    </w:rPr>
                    <w:t>ideology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political cultures are citizens more likely to believe that the state and the nation are designed to further the shared interests of everyone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Daniel Elazar, how can the Texas political culture be best described?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traditionalist and individualist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moralist and individualist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Daniel Elazar’s political cultures do citizens emphasize deference to elite rule within a hierarchical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belief that government should have minimal, if any, involvement in regulating the free market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 faire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best defines the term </w:t>
            </w:r>
            <w:r>
              <w:rPr>
                <w:rStyle w:val="DefaultParagraphFont"/>
                <w:rFonts w:ascii="Times New Roman" w:eastAsia="Times New Roman" w:hAnsi="Times New Roman" w:cs="Times New Roman"/>
                <w:b w:val="0"/>
                <w:bCs w:val="0"/>
                <w:i/>
                <w:iCs/>
                <w:smallCaps w:val="0"/>
                <w:color w:val="000000"/>
                <w:sz w:val="22"/>
                <w:szCs w:val="22"/>
                <w:bdr w:val="nil"/>
                <w:rtl w:val="0"/>
              </w:rPr>
              <w:t>ideology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Texas and its people are inherently better than other states and their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how power and resources are distributed 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shared system of values, beliefs, and habits of behavior with regard to government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beliefs and values about the nature of the good life and the good society, and the part to be played by government in achieving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for implementing decisions made through the political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ideological philosophy has dominated Texas politics since the end of the Civil War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ideology that, in general, opposes government regulation of economic life and supports government regulation of personal life is known as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Texas’s economic landscape, after winning its freedom from Mexico in 1836?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rural, and agricultural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and plentiful with the immediate discovery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 with the development of computers and various petrochemicals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and plentiful with the advent of NASA during the 1830s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and plentiful with the diversification of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CNBC ranked which of the following last in its recent survey called “America’s Top State for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Alaska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Florida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survey, corporate chief executives ranked which of the following as the best state for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Florida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Alaska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viewed as positive for a short-term business climate, yet may lead to a fragile 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quality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state government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Low state rankings lead to liberal criticisms of state policies on all but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levels of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 cleanliness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status of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health of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is considered to be the original Texas residents prior to the sixteenth century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If present population rates continue, by 2020, Hispanics will account for what share of the population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Two-thirds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publication of the 2010 U.S. Census, which of the following racial/ethnic minority groups is considered the most populous in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regions in Texas has the largest concentration of African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Rural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Texas Panhandle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will the next major census be taken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not be another 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are the largest concentrations of Hispanics located in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and 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and 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and 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and 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which of the following periods was Texas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getting large numbers of immigrants?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early 1900s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late 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late 1800s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2000s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ethnic groups, on average, is considered to be the wealthiest in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generally holds the most conservative views in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a federal system. This label means that its governmental powers are shared among which types of governments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and confederate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Confederate and unitary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and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 and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Monarchy and unitary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responsibilities are strongly influenced by the actions of all three branches of the national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262626"/>
                <w:sz w:val="22"/>
                <w:szCs w:val="22"/>
                <w:bdr w:val="nil"/>
                <w:rtl w:val="0"/>
              </w:rPr>
              <w:t>Current Texas demographic patterns are likely to have which of the following effects on state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 growth of Latinos in Texas will likely liberalize politics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 aging population will likely lead to even lower voter turnout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African Americans will come to dominate Texas politics in many regions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Asian immigrants will play a larger role in the political leadership of South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Migration into Texas from other parts of the United States will cause Texas politics to become more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262626"/>
                <w:sz w:val="22"/>
                <w:szCs w:val="22"/>
                <w:bdr w:val="nil"/>
                <w:rtl w:val="0"/>
              </w:rPr>
              <w:t>Which of the following is the most significant effect of low voter turnout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There is increased spending for social causes that benefit the poor and the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Most candidates are moderates to appeal to as many potential voters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Political decision making tends to reflect the interests of elites.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Lack of available political information drives the declining voter turnout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Voter turnout rates are equal among all groups and have little effect on politics</w:t>
                  </w:r>
                  <w:r>
                    <w:rPr>
                      <w:rStyle w:val="DefaultParagraphFont"/>
                      <w:rFonts w:ascii="Times New Roman" w:eastAsia="Times New Roman" w:hAnsi="Times New Roman" w:cs="Times New Roman"/>
                      <w:b w:val="0"/>
                      <w:bCs w:val="0"/>
                      <w:i w:val="0"/>
                      <w:iCs w:val="0"/>
                      <w:smallCaps w:val="0"/>
                      <w:color w:val="262626"/>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262626"/>
                <w:sz w:val="22"/>
                <w:szCs w:val="22"/>
                <w:bdr w:val="nil"/>
                <w:rtl w:val="0"/>
              </w:rPr>
              <w:t>Which of the following best explains most Texans’ opposition to significant government involvement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Texas has a strong transportation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Most Texas businesses are dependent upon government subsidies and tax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Many believe that social class inequality is not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There is a strong belief in the relationship between individual effort and economic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is predominately agricultural.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262626"/>
                <w:sz w:val="22"/>
                <w:szCs w:val="22"/>
                <w:bdr w:val="nil"/>
                <w:rtl w:val="0"/>
              </w:rPr>
              <w:t>A conservative in Texas would most strongly support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Legislation to increase taxes for more social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Legislation to limit free 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Legislation to limit 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Legislation to increase business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Legislation to increase funding for public works projects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262626"/>
                <w:sz w:val="22"/>
                <w:szCs w:val="22"/>
                <w:bdr w:val="nil"/>
                <w:rtl w:val="0"/>
              </w:rPr>
              <w:t>Which of the following policies would be likely to receive the most support among Texas liberals?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 ban on the use of medicinal marijuana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An expansion of public services for low-income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Adoption of additional laws to restrict 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Strict enforcement of penalties for convicted 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Tax cuts for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262626"/>
                <w:sz w:val="22"/>
                <w:szCs w:val="22"/>
                <w:bdr w:val="nil"/>
                <w:rtl w:val="0"/>
              </w:rPr>
              <w:t>In the short run, a favorable business climate consists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High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Strong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Active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Low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Fragile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262626"/>
                <w:sz w:val="22"/>
                <w:szCs w:val="22"/>
                <w:bdr w:val="nil"/>
                <w:rtl w:val="0"/>
              </w:rPr>
              <w:t>The Corporation for Enterprise Development flunked the Texas economy as a whole, giving it Fs in which of the following categories?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Equity and quality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Job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Resource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Fragile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262626"/>
                <w:sz w:val="22"/>
                <w:szCs w:val="22"/>
                <w:bdr w:val="nil"/>
                <w:rtl w:val="0"/>
              </w:rPr>
              <w:t>Which group tends to hold more liberal political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Mexican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Spaniards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Anglos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Mexico react soon after Texas was admitted as the twenty-eighth U.S. state in the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that a well-run democracy is different from a poorly run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that Texas conducts foreign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Texas’s political culture a blend of traditionalistic and individualistic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characterize an entrepreneur in Texas as a practitioner of pseudo laissez faire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significant potential change in the demographic makeup of the state’s population as expressed through census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has a </w:t>
            </w:r>
            <w:r>
              <w:rPr>
                <w:rStyle w:val="DefaultParagraphFont"/>
                <w:rFonts w:ascii="Times New Roman" w:eastAsia="Times New Roman" w:hAnsi="Times New Roman" w:cs="Times New Roman"/>
                <w:b w:val="0"/>
                <w:bCs w:val="0"/>
                <w:i/>
                <w:iCs/>
                <w:smallCaps w:val="0"/>
                <w:color w:val="000000"/>
                <w:sz w:val="22"/>
                <w:szCs w:val="22"/>
                <w:bdr w:val="nil"/>
                <w:rtl w:val="0"/>
              </w:rPr>
              <w:t>federal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what this label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impact of NAFTA on Texas at both the regional and state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things that show evidence of the distribution of population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factors that led to the fighting of the Texas Revolution in 1836 and the impact of that revolution on the political culture of Texas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short- and long-term impacts of the Civil War and Reconstruction on Texas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Texas changed—politically, socially, and economically—since World War II? How have these changes affected the state’s political culture? Is Texas becoming less distinctive and more like other states as a result of these changes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Does a government have to be democratic to be considered legitimate? Can a nondemocratic government be just as legitimate? Explain your answer and, in doing so, be sure to define </w:t>
            </w:r>
            <w:r>
              <w:rPr>
                <w:rStyle w:val="DefaultParagraphFont"/>
                <w:rFonts w:ascii="Times New Roman" w:eastAsia="Times New Roman" w:hAnsi="Times New Roman" w:cs="Times New Roman"/>
                <w:b w:val="0"/>
                <w:bCs w:val="0"/>
                <w:i/>
                <w:iCs/>
                <w:smallCaps w:val="0"/>
                <w:color w:val="000000"/>
                <w:sz w:val="22"/>
                <w:szCs w:val="22"/>
                <w:bdr w:val="nil"/>
                <w:rtl w:val="0"/>
              </w:rPr>
              <w:t>legitimacy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democracy</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concepts of political culture expressed by Daniel Elazar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ideas of traditionalistic, moralistic, and individualistic political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different political cultures might result in different public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concepts of political culture expressed by Daniel Elazar impact the state’s economy, taxes, and services and how future changes in the demographic makeup may or may not alter those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the regions of Texas influenced by their early settlers? To what extent have they changed in the twentieth century?  Consider economy, society, demographics, culture, and politics 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Texas’s emphasis on creating a favorable business climate affects the state’s ability to provide state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private influence over public policy is demonstrated by Texas’s approach to water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Context of Texas Politics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Context of Texas Politics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