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Minerals are nonessential nutrients and provide 4 kilocalories per 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Fat-soluble vitamins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 C, B,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 C, A, and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 A, D, E, and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 B, D,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 B, D, E,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Phytochemicals are found in all protein-rich foods, including chicken, eggs, and fish.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Iron deficiency is a form of malnutrition.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National Health and Nutrition Examination Survey, the majority of Americans are meeting recommendations for whole grains, fruits, and vegetables.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considered an essential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 nutrient that cannot be made by the body in sufficient quantities and that must be obtained from food is a/an: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organic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inorganic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essential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phytochemical.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nutrient.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following statements about carbohydrates are true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composed of carbon, hydrogen, and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a major source of energy in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categorized into simple and complex 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provide more calories than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help regulate bowel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composition of proteins is different from that of carbohydrates due to the presence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nitrogen.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primary form of fat in our bodies?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triglycerides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phospholipids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lipoproteins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omega-3 fatty acids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carbohydrate family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sugar, starch, and 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starch, calcium, and 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fiber, sugar, and sulfur.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sugar, water, and starch.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starch, fiber, and sterol.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Nutrients are classified into macronutrients and micronutrients. All of the following are macronutrients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sodium and iron.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macronutrients is the preferred fuel for the brain and red blood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 and lipids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foods is rich in protein?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legumes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starchy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only animal product with significant carbohydrate?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chicken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John and his wife are celebrating their first wedding anniversary. Their dinner consists of 55 grams of carbohydrates, 36 grams of protein, 27 grams of fat, and 18 grams of alcohol. What is the total caloric value of their meal?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634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733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778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877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1,008 kilocalories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Sarah is making a pound cake for a bake sale. Of the 2,400 total kilocalories for the entire cake, 30% come from fat. How many grams of fat are there in the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240 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David is a football player consuming a high-calorie diet. His daily caloric intake is set at 4,500 kilocalories with the following macronutrient distribution: 45% carbohydrate, 18% fat, and the rest from protein. How many grams of protein is David's diet providing? (Round your answer to the nearest whole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316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416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506 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standard unit used to measure food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Micronutrients are those that are required in small quantities. Which of the following is NOT a micronutrient?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iodine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zinc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10 leading causes of death in the United States. Which of the following lists includes diet-related causes within the 10 leading causes?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heart disease, pneumonia, stroke,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liver disease, cancer, influenza, stroke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tuberculosis, diabetes, stroke,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heart disease, stroke, cancer, 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liver disease, pneumonia, influenza, diabetes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diseases is NOT related to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pneumonia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water-soluble vitamin?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riboflavin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niacin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lycopene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Minerals are classified into "major" and "trace" minerals. Which of the following lists includes only contains major minerals?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calcium, iron, zinc, phosphorus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iron, selenium, sodium, magnesium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copper, chromium, fluoride, iodine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potassium, sodium, magnesium, 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magnesium, manganese, molybdenum, chloride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standard that represents the average nutrient intake estimated to meet the daily requirements of 50% of healthy individuals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Recommended Dietary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Acceptable Macronutrient Distribution 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 Average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 Energy Requirement.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standard that represents the average nutrient intake estimated to meet the daily requirements of nearly 98% of healthy individuals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Recommended Dietary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Acceptable Macronutrient Distribution 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 Average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 Energy Requirement.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Compared with the Estimated Average Requirement, the Recommended Dietary Allowances for nutrients are set at _____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slightly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much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slightly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much higher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standard that provides recommendations for healthy ranges of energy-yielding macronutrients is termed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Recommended Dietary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Acceptable Macronutrient Distribution 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 Average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Tolerable Upper Intake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Linda takes calcium and vitamin D supplements but is worried about increasing her risk for kidney stones. Which of the following standards will provide Linda with the information necessary to determine the maximum amount of nutrients that would be safe for her to consume without the risk of side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Recommended Dietary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Acceptable Macronutrient Distribution 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 Average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Tolerable Upper Intake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Acceptable Macronutrient Distribution Range recommends that carbohydrates contribute _____ of daily calories.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than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than 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the Acceptable Macronutrient Distribution Range, what is the recommendation for protein intake?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than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than 65%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Acceptable Macronutrient Distribution Range, 20% to 35% of the total daily caloric intake should come from fat. If Marcus is on a 3500-kilocalorie diet, how many kilocalories should he obtain from dietary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400–905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500–1005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600–1115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700–1225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800–1355 kilocalories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likely that intake of a nutrient is both adequate and safe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intake is above the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intake for the nutrient falls between the RDA and 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intake is above the EAR and under the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intake is above the 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intake is below the EAR and above the 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risk of adverse effects associated with intake of a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at levels below the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at levels above the 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at levels below the RDA and above the 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at levels above the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within the AI range.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correct sequence of steps in following the scientific method to conduct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observations, conduct experiment, propose hypothesis, develop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observations, propose hypothesis, conduct experiment, develop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propose hypothesis, make observations, develop a theory, conduct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 experiment, develop a theory, make observations, propose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a theory, conduct experiment, make observations, propose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an epidemiological study that investigates the relationship between fish intake and cancer risk. Which of the following statements is TRUE about this study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Subjects in the study will be randomly assigned to an experimental group and 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findings of this study may suggest a relationship between fish intake and cancer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intervention involved in this type of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results of the study can be used to establish a cause-and-effect relationship between fish intake and cancer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findings of this study may suggest a relationship between fish intake and cancer risk and there is no intervention involved in this type of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An animal study is being conducted to determine the effect of vitamin C on the development of common cold. The researcher gives one group of rats the vitamin C pills, and the other group of rats gets the "dummy" pill (placebo). The rats that received the placebo would be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dummy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double-blind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intervention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is conducted to see if a daily exercise intervention affects blood pressure among people with pre-hypertension. One hundred participants are recruited to participate, and half are randomly assigned to participate in the intervention while the others serve as a control group. What study design is being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randomized controlled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effect of food on a person's genes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epidemiology.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nutritional genomics.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about the National Health and Nutrition Examination Survey?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chosen to participate in the study must travel to the state capital to visit the Mobile Examination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 urine, and DNA samples are routinely collected at the NHANES Mobile Examination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year, a representative sample of 5000 Americans from across the United States is selected to participate in NHANES.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Dietary information is collected by conducting a 24-hour recall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In-home health interviews are used as part of the NHANES protocol.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A program of studies to systematically assess the health and nutritional status of adults and children in the United States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Interview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Continuing Survey of Food Intakes of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Surveillance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National Health and Nutrition Examination Survey (NHANES).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Mobile Examination Center Survey.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findings of the National Health and Nutrition Examination Survey (NHANES):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of Americans do not consume enough fruit to meet current recommendations.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85% of Americans do not consume enough red, orange, or deep-green vegetables or legumes.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snacks provide about one-quarter of daily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85% of adults and children exceed limits for empty calorie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Susan wants to enhance her immunity during the flu season. Which of the following would be the LEAST credible source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advice from a registered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guidelines on flu prevention on the website yourhealth.com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CDC guidelines on their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recent peer-reviewed article on zinc from the </w:t>
                  </w:r>
                  <w:r>
                    <w:rPr>
                      <w:rStyle w:val="DefaultParagraphFont"/>
                      <w:rFonts w:ascii="Times New Roman" w:eastAsia="Times New Roman" w:hAnsi="Times New Roman" w:cs="Times New Roman"/>
                      <w:b w:val="0"/>
                      <w:bCs w:val="0"/>
                      <w:i/>
                      <w:iCs/>
                      <w:smallCaps w:val="0"/>
                      <w:color w:val="000000"/>
                      <w:sz w:val="24"/>
                      <w:szCs w:val="24"/>
                      <w:bdr w:val="nil"/>
                      <w:rtl w:val="0"/>
                    </w:rPr>
                    <w:t>American Journal of Clinical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flu-prevention strategies provided by your doctor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key premise of the "developmental origins hypothesis"? How does maternal nutrition affect health of the offspring?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developmental origins hypothesis states that certain diseases originate from conditions during pregnancy and infancy. Poor nutrition during pregnancy can negatively affect health of the child throughout life. Also, inadequate nutrition can permanently affect the way the child responds to food throughout his or her life. A balanced diet is vital at the time of conception and during pregnancy for the mother to gain adequate weight and ensure the health of the fetus.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factors influence your daily food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will vary based on the students' responses as to which factors influence their own food choices.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four macronutrients and identify two major functions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four macronutrients are carbohydrates, proteins, fats, and water. The primary function of carbohydrates and fats is to provide energy; proteins serve as a structural component in every cell and tissue, and water provides a medium for cell reaction and other regulatory functions. Further, carbohydrates are important components of DNA and RNA, contributors to satiety, and sources of fiber; proteins are required for fluid balance; fats are vital for hormone synthesis, temperature regulation, and shock absorption and are important in absorption and transport of fat-soluble vitamins; and water helps to control body temperature.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phytochemicals? In which foods are they commonly found? Describe two of their functions in promoting health and preventing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Phytochemicals are compounds found in plant foods that are physiologically active and beneficial to human health. They are typically found in plant foods such as vegetables, fruits, whole grains, legumes, nuts, tea, cocoa, herbs, and spices. Two major functions of phytochemicals would be their anti-inflammatory and antioxidant properties.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causes malnutrition? Describe the two forms of malnutrition with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Malnutrition is caused by inadequate, excessive, or unbalanced intake of calories and/or essential nutrients. The two forms of malnutrition would be undernutrition (starvation, protein-energy malnutrition) and overnutrition (obesity). Overnutrition encompasses excessive intake of calories relative to needs but can also be accompanied by an imbalance between nutrient needs and intakes. This is particularly true in the case of "Westernized" diets, which are high in processed foods and generally low in nutrients.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purpose of using a placebo in experimental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purpose of using a placebo is to eliminate perceived effects (known as the "placebo effect") in which people taking an experimental drug feel better simply because they take a pill and therefore have an expectation that they will feel better. By comparing people who receive a treatment with those who do not receive it, researchers can determine if the treatment has a true effect outside of people's expectations.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four values included in the Dietary Reference Intakes (DRI)? Describe each of these standards in establishing recommendations for nutrient intake.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four values included in the DRIs are (1) Estimated Average Requirement (EAR)—the average nutrient intake level estimated to meet the daily requirements of 50% of healthy individuals for different sexes and life-stage groups; (2) Recommended Dietary Allowance (RDA)—the recommended nutrient intake levels that meet the daily needs and decrease risks of chronic disease in 98% of healthy people for different sexes and life-stage groups; (3) Adequate Intake (AI)—estimated value for recommended daily nutrient intake level used when there is insufficient evidence to determine a specific RDA; and (4) Tolerable Upper Level (UL)—the maximum amount of nutrient allowed that has been proven to have no risk of side effects.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steps involved in the scientific method of conducting a study. Discuss the reasons why following these specific series of steps will result in a well-designed experimental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nutrition-related objectives of Healthy People 2020? How will these objectives promote health and prevent disease in today's obesity-promoting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you are planning a research study to investigate the relationship between fiber intake and blood cholesterol levels. How would your study be different if you chose to use an epidemiological research design rather than a randomized controlled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you see a news article with the heading, "The truth is out: Egg consumption harms health." How might you use the Internet to evaluate such a claim? How will you know if what you read on the internet is credible?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gerardo carfagno</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GM3DAMZUGEZTEMRS</vt:lpwstr>
  </property>
</Properties>
</file>