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The higher the interest rate,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greater the present value of a future amount.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smaller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greater the level of inflation.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smaller the level of inflation.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10 percent and cash flows are $1,000 at the end of year one and $2,000 at the end of year two, then the present value of these cash flows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$2,562.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$3,200.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$439.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$3,000.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Accounting profits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revenue minus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total cost minus total revenue.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revenue minus total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revenue minus marginal cost.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Economic profits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revenue minus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marginal revenue minus marginal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total revenue minus total opportunity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profits of the economy as a whole.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implicit cost to a firm that produces a good or service?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labor costs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costs of operating production machinery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foregone profits of producing a different good or service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costs of renting or buying land for a production site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implicit cost to a firm that produces a good or service?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Salary foregone from job given up in starting business.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Cost of Materials.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Costs of operating production machinery.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Costs of renting or buying land for a production site.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implicit cost of going to college?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tuition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cost of books and supplies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room and board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foregone wages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are signals to the owners of scarce resources about the best uses of those resources?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profits of businesses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government regulations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economic indicators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accounting cost of those resources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The primary inducement for new firms to enter an industry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increased technology.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availability of labor.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low capital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presence of economic profits.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As more firms enter an industry,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accounting profits increase.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economic profits decrease.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prices rise.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costs rise.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Scarce resources are ultimately allocated toward the production of goods most wanted by society because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firms attempt to maximize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are not efficiently utilized in these areas.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consumers demand inexpensive goods and services.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managers are benevolent.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The opportunity cost of receiving $10 in the future as opposed to getting that $10 today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foregone interest that could be earned if you had the money today.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taxes paid on any earnings.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value of $10 relative to the total income of that person.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value of $10 relative to the total income of all persons.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percent, what is the present value of $10 received one year from now?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$9.50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$10.05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$9.52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$9.77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If you put $1,000 in a savings account at an interest rate of 10 percent, how much money will you have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$1,200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$909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$950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$1,100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If you put $10,000 in a savings account at an interest rate of 20 percent, how much money will you have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$12,000.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$11,000.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$909.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$9,000.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percent, the present value of $200 received at the end of five years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$121.34.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$156.71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$176.41.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$132.62.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When dealing with present value, a higher interest rate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does not affect the present value of the future amount.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increases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decreases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only changes the costs of the project.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A farm must decide whether or not to purchase a new tractor. The tractor will reduce costs by $2,000 in the first year, $2,500 in the second, and $3,000 in the third and final year of usefulness. The tractor costs $9,000 today, while the above cost savings will be realized at the end of each year. If the interest rate is 7 percent, what is the net present value of purchasing the tractor?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-$3,467.46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-$2,498.35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$2,320.12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$6,501.65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>A firm will have constant profits of $100,000 per year for the next four years, and the interest rate is 6 percent. Assuming these profits are realized at the end of each year, what is the present value of these future profits?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$325,816.49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$376,741.64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$400,000.85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$346,510.56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A firm will maximize the present value of future profits by maximizing current profits when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growth rate in profits is constant.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growth rate in profits is larger than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interest rate is larger than the growth rate in profits and both are constant.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growth rate and interest rate are constant and equal.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interest rate is 5 percent, the expected growth rate of the firm is 2 percent, and the firm is expected to continue forever. If current profits are $1,000,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$31,000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$30,000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$26,500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$35,000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To maximize profits, a firm should continue to increase production of a good until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revenue equals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profits are zero.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revenue equals marginal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average cost equals average revenue.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 of producing the third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90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of producing the fifth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270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At what level of output does marginal cost equal marginal benefit?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level of net benefits when four units are produced?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70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−70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level of net benefits when five units are produced?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−70.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net benefit of producing the fourth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−50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60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>The additional benefits that arise by using an additional unit of the managerial control variable is defined as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benefit.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opportunity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benefit.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present value of benefits.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The additional cost incurred by using an additional unit of the managerial control variable is defined as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net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net benefit.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marginal cost.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The change in net benefits that arises from a one-unit change in quantity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marginal net benefits.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total net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variable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present value benefits.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The difference between marginal benefits and marginal costs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marginal net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opportunity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accounting cost.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In order to maximize net benefits, firms should produce where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benefits equal total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profits are zero.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cost is minimized.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marginal benefits equal marginal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Given the cost function C(Y) = 6Y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what is the marginal cost?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12Y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Given the benefit function B(Y) = 400Y − 2Y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the marginal benefit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200Y.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400 − 2Y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400 − 4Y.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800 − 2Y.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benefits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100 − 16Y.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100Y − 8Y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50 − 4Y.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200Y − 10Y.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costs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20Y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75/36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75/18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60/18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100/36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required]. Suppose total benefits and total costs are given by B(Y) = 70Y−5Y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70/30.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100/60.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75/18.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50/18.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is the maximum level of net benefits (rounded to the nearest whole number)?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92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139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78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613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If a producer offers a price that is in excess of a consumer's valuation of the good, the consumer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must buy the good at that price.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will refuse to purchase the good.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must revalue the good.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will take out a loan to purchase the good.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Negotiations between the buyer and seller of a new house are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consumer–producer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producer–producer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monopoly.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The behavior of bidders in an auction is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consumer–producer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producer–producer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supplier–consumer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Under producer–producer rivalry, individual firms want to sell the product at the maximum price consumers will pay, but they are unable to do this because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cost considerations.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scarcity of resources.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competition among sellers.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competition among buyers.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</w:t>
      </w:r>
      <w:r>
        <w:rPr>
          <w:rFonts w:ascii="Times New Roman"/>
          <w:b w:val="false"/>
          <w:i/>
          <w:color w:val="000000"/>
          <w:sz w:val="24"/>
        </w:rPr>
        <w:t>Wealth</w:t>
      </w:r>
      <w:r>
        <w:rPr>
          <w:rFonts w:ascii="Times New Roman"/>
          <w:b w:val="false"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/>
          <w:color w:val="000000"/>
          <w:sz w:val="24"/>
        </w:rPr>
        <w:t>of</w:t>
      </w:r>
      <w:r>
        <w:rPr>
          <w:rFonts w:ascii="Times New Roman"/>
          <w:b w:val="false"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/>
          <w:color w:val="000000"/>
          <w:sz w:val="24"/>
        </w:rPr>
        <w:t>Nations</w:t>
      </w:r>
      <w:r>
        <w:rPr>
          <w:rFonts w:ascii="Times New Roman"/>
          <w:b w:val="false"/>
          <w:i w:val="false"/>
          <w:color w:val="000000"/>
          <w:sz w:val="24"/>
        </w:rPr>
        <w:t>, Adam Smith argues that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self-interest leads to the efficient allocation of resources.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benevolence leads to the efficient allocation of resources.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profits are maximized where marginal revenue equals net marginal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minimization of costs occurs when average costs equal average benefits.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Economics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exists because of scarcity.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not related to decision making.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the science of the rich.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has nothing to do with the allocation of resources.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Managerial economics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has little to say about day-to-day decisions.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valuable to the coordinator of a shelter for the homeless.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not relevant for managers of not-for-profit groups.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is the study of how to get rich in the stock market.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Basic principles that comprise effective management include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identifying goals and constraints.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focusing only on the importance of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ignoring incentives.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emphasizing short-term profits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main goal of a continuing company?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 maximize the value of the firm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 minimize costs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 improve product quality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 enhance service to its customers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Accounting costs generally understate economic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Accounting profits generally understate economic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 the absence of any opportunity costs, accounting profits are less than economic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Accounting costs generally overstate economic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  <w:u w:val="single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Accounting profits generally overstate economic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Accounting profits do not take opportunity cost into account.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Economic costs include not only the accounting costs but also the opportunity costs of the resources used in 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Managers should only be interested in accounting profits.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main role of economic profits?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 signal where resources are most highly valued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 help firms cover their production costs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 help consumers cover their opportunity cost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 signal where resources are least-valued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If the annual interest rate is 0 percent, the present value of receiving $1.10 in the next year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$1.00.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$1.01.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$1.11.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$1.10.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percent, $100 received at the end of seven years is worth how much today?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100/(0.05)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100/(1 + 0.05)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100/(1 + 5)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As the interest rate increases, the opportunity cost of waiting to receive a future amount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may rise or fall.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remains the same.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The higher the interest rate,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greater the present value.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greater the net present value.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both the present value and net present value are greater.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neither the present value nor the net present value is greater.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To an economist, maximizing profit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maximizing the value of the firm.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maximizing the current year's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minimizing the permanent total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minimizing the future risks.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>The value of the firm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current value of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present discounted value of all future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average value of all future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value of all future profits.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Marginal benefits are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incremental benefits of a decision.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average benefits of a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total benefits of a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present discounted benefit of a decision.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>The optimal amount of studying is determined by comparing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marginal benefit and the total cost of studying.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marginal benefit and the total benefit of studying.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benefit and the marginal cost of studying.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benefit and the total cost of studying.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>If marginal benefits exceed marginal costs, it is profitable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 Q (quantity, output produced).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decrease Q (quantity, output produced).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stay at that level of Q (quantity, output produced).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produce zero.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>If marginal costs exceed marginal benefits, then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firm ends up with a net loss.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the firm's average costs exceed average benefits.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firm should decrease its production level.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firm should not change its production level.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In order to maximize net benefits, the managerial control variable should be used up to the point where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costs equal total benefits.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average costs equal marginal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average benefits equal marginal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net marginal benefits equal zero.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the </w:t>
      </w:r>
      <w:r>
        <w:rPr>
          <w:rFonts w:ascii="Times New Roman"/>
          <w:b w:val="false"/>
          <w:i/>
          <w:color w:val="000000"/>
          <w:sz w:val="24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 xml:space="preserve"> statement?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marginal benefits curve is the slope of the total benefits curve.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dB(Q)/dQ = 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slope of the net benefit curve is horizontal where MB = MC.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difference in the slope of the total benefit curve and the total cost curve is maximized at the optimal level of 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the </w:t>
      </w:r>
      <w:r>
        <w:rPr>
          <w:rFonts w:ascii="Times New Roman"/>
          <w:b w:val="false"/>
          <w:i/>
          <w:color w:val="000000"/>
          <w:sz w:val="24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 xml:space="preserve"> statement?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dB(Q)/dQ TB.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slope of the net benefit curve is horizontal where MB MC.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marginal benefits curve is the slope of the total benefits curve.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difference between total benefit and total cost is maximized at the optimal level of 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When MB = 300 − 12Y and TC = 12Y + 108, the optimal level of 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4.5.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24.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>Incentive plans imply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if managers get highly paid, then they work hard.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if managers put forth little effort, they receive little pay; if they put forth much effort and hence generate many sales, they receive a lot of pay.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managers are not selfish.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managers should be watched all the time.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source of rivalry in economic transactions?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consumer–producer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producer–producer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government–producer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consumer–consumer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Consumer–producer rivalry occurs because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consumers' high valuation and producers' low production cost of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producers' high production cost and consumers' low valuation of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competing interests of consumers and producers.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competing interests of consumers and suppliers of inputs.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Trade will take place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if the maximum that a consumer is willing and able to pay is   </w:t>
      </w:r>
      <w:r>
        <w:rPr>
          <w:rFonts w:ascii="Times New Roman"/>
          <w:b w:val="false"/>
          <w:i/>
          <w:color w:val="000000"/>
          <w:sz w:val="24"/>
        </w:rPr>
        <w:t>less</w:t>
      </w:r>
      <w:r>
        <w:rPr>
          <w:rFonts w:ascii="Times New Roman"/>
          <w:b w:val="false"/>
          <w:i w:val="false"/>
          <w:color w:val="000000"/>
          <w:sz w:val="24"/>
        </w:rPr>
        <w:t xml:space="preserve"> than the minimum price the producer is willing and able to accept for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if the maximum that a consumer is willing and able to pay is   </w:t>
      </w:r>
      <w:r>
        <w:rPr>
          <w:rFonts w:ascii="Times New Roman"/>
          <w:b w:val="false"/>
          <w:i/>
          <w:color w:val="000000"/>
          <w:sz w:val="24"/>
        </w:rPr>
        <w:t>greater</w:t>
      </w:r>
      <w:r>
        <w:rPr>
          <w:rFonts w:ascii="Times New Roman"/>
          <w:b w:val="false"/>
          <w:i w:val="false"/>
          <w:color w:val="000000"/>
          <w:sz w:val="24"/>
        </w:rPr>
        <w:t xml:space="preserve"> than the minimum price the producer is willing and able to accept for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only if the maximum that a consumer is willing and able to pay is   </w:t>
      </w:r>
      <w:r>
        <w:rPr>
          <w:rFonts w:ascii="Times New Roman"/>
          <w:b w:val="false"/>
          <w:i/>
          <w:color w:val="000000"/>
          <w:sz w:val="24"/>
        </w:rPr>
        <w:t>equal</w:t>
      </w:r>
      <w:r>
        <w:rPr>
          <w:rFonts w:ascii="Times New Roman"/>
          <w:b w:val="false"/>
          <w:i w:val="false"/>
          <w:color w:val="000000"/>
          <w:sz w:val="24"/>
        </w:rPr>
        <w:t xml:space="preserve"> to the minimum price the producer is willing and able to accept for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if the maximum amount that a consumer is willing to pay equals 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Consumer–consumer rivalry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increases the negotiating power of consumers in the marketplace.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reduces the negotiating power of producers in the marketplace.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reduces the negotiating power of consumers in the marketplace.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increases the likelihood of government intervention in the marketplace.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Consumer–consumer rivalry arises because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human nature.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limited number of suppliers.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scarcity of goods available.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dependence of producers upon technology.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b w:val="false"/>
          <w:i w:val="false"/>
          <w:color w:val="000000"/>
          <w:sz w:val="24"/>
        </w:rPr>
        <w:t>Producer–producer rivalry functions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only when multiple sellers for a product compete in the market.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only when single sellers for a product compete in the market.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regardless of the number of sellers.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even when customers are not scarce.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Because of producer–producer rivalry, the price will tend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be driven to a lower price.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rise up to the maximum price the consumers are willing and able to pay.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be the same as the competitive price.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be the same as the monopoly price.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the correct statement about the relationship between government and the market?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Government should intervene on the consumers' behalf.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Government should intervene on the producers' behalf.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Government should not intervene on any party's behalf.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Government often plays a role in disciplining the market process.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5 percent, the interest rate is 6 percent, and the current profits of the firm are $80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$89.2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$1,413.3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$8,480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$727.7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5 percent, the interest rate is 6 percent, and the current profits of the firm are $100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$111.5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$1,766.6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$10,600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$909.1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b w:val="false"/>
          <w:i w:val="false"/>
          <w:color w:val="000000"/>
          <w:sz w:val="24"/>
        </w:rPr>
        <w:t>Maximizing the present value of all future profits is the same as maximizing current profits if the growth rate in profits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greater than the interest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less than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equal to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not constant over time.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>Marginal benefit refers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average benefits that arise by using an additional unit of the managerial control variables.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additional benefits that arise by using an additional unit of the managerial control variables.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change in average benefits arising from a change in the control variable.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change in the control variable as average benefits fall.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b w:val="false"/>
          <w:i w:val="false"/>
          <w:color w:val="000000"/>
          <w:sz w:val="24"/>
        </w:rPr>
        <w:t>Generally when calculating profits as total revenue minus total costs, accounting profits are larger than economic profits because economists take into account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only explicit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only implicit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both explicit and implicit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that both types of profits are always equal because they account for the same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b w:val="false"/>
          <w:i w:val="false"/>
          <w:color w:val="000000"/>
          <w:sz w:val="24"/>
        </w:rPr>
        <w:t>"Our marginal revenue is greater than our marginal cost at the current production level." This statement indicates that the firm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is maximizing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should increase the quantity produced to increase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should decrease the quantity produced to increase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should retire.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 and cash flows are $3,000 at the end of year one and $5,000 at the end of year two, then the present value of these cash flows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$7,392.29.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$8,400.34.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$4,222.50.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$400.74.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b w:val="false"/>
          <w:i w:val="false"/>
          <w:color w:val="000000"/>
          <w:sz w:val="24"/>
        </w:rPr>
        <w:t>New firms have incentive to enter an industry when there is(are)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new production technologies.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positive economic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 abundance of labor.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high capital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12.5 percent, what is the present value of $200 received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$177.78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$197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$225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b w:val="false"/>
          <w:i w:val="false"/>
          <w:color w:val="000000"/>
          <w:sz w:val="24"/>
        </w:rPr>
        <w:t>If you put $700 in a savings account at an interest rate of 3 percent, how much money will you have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$370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$679.61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$703.00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$721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3 percent, the present value of $900 received at the end of four years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$792.00.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$799.64.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$873.79.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$927.40.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b w:val="false"/>
          <w:i w:val="false"/>
          <w:color w:val="000000"/>
          <w:sz w:val="24"/>
        </w:rPr>
        <w:t>Maximizing the lifetime value of the firm is equivalent to maximizing the firm's current profits if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interest rate is larger than the growth rate in profits and both are constant.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growth rate in profits is constant and is larger than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interest rate is smaller than the growth rate of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growth rate of profits and the interest rate are equal.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b w:val="false"/>
          <w:i w:val="false"/>
          <w:color w:val="000000"/>
          <w:sz w:val="24"/>
        </w:rPr>
        <w:t>Given the benefit function B(Y) = 200Y − 3Y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the marginal benefit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200 − 3Y.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200 − 6Y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200 − 6Y.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b w:val="false"/>
          <w:i w:val="false"/>
          <w:color w:val="000000"/>
          <w:sz w:val="24"/>
        </w:rPr>
        <w:t>Negotiation between the buyer and seller of a new ski boat is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consumer–consumer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producer–producer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supplier–producer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b w:val="false"/>
          <w:i w:val="false"/>
          <w:color w:val="000000"/>
          <w:sz w:val="24"/>
        </w:rPr>
        <w:t>If the annual interest rate is 0 percent, the present value of receiving $210 in the next year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$221.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$200.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$201.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$210.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7 percent, $500 received at the end of nine years is worth how much today?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500/(0.07)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500/(1 + .07)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500/(1 + 7)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92)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7 percent, the interest rate is 10 percent, and the current profits of the firm are $120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$44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$4,280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$4,400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$6,800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93)</w:t>
        <w:tab/>
      </w:r>
      <w:r>
        <w:rPr>
          <w:rFonts w:ascii="Times New Roman"/>
          <w:b w:val="false"/>
          <w:i w:val="false"/>
          <w:color w:val="000000"/>
          <w:sz w:val="24"/>
        </w:rPr>
        <w:t>The opportunity cost of an action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monetary payment the action required.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value of the most highly valued alternative action given up.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cost of all alternative actions that could have been taken.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amount a person pays another person to not take the action.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total benefit associated with producing four units of the control variable, Q (identify point A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2,600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3,400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total cost associated with producing eight units of the control variable, Q (identify point B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3,000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3,600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3,800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4,200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net benefit associated with producing two units of the control variable, Q (identify point C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1,200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1,400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 associated with producing six units of the control variable, Q (identify point D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98)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associated with producing three units of the control variable, Q (identify point E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99)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net benefit associated with producing five units of the control variable, Q (identify point F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−100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−75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100)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The marginal cost in the table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increasing at an increasing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decreasing at an increasing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decreasing at a decreasing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101)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The marginal benefit in the table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increasing at a constant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increasing at a decreasing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decreasing at an increasing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102)</w:t>
        <w:tab/>
      </w:r>
      <w:r>
        <w:rPr>
          <w:rFonts w:ascii="Times New Roman"/>
          <w:b w:val="false"/>
          <w:i w:val="false"/>
          <w:color w:val="000000"/>
          <w:sz w:val="24"/>
        </w:rPr>
        <w:t>To maximize net benefits in the table, it is most appropriate to use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four units of the control variable, since the marginal benefit exceeds marginal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six units of the control variable, since the marginal cost exceeds marginal benefit.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five units of the control variable, since net marginal benefits are zero.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one unit of the control variable, since marginal net benefits are highest.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103)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Total benefits in the table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increasing at a decreasing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decreasing at an increasing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104)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Total costs in the table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decreasing at a constant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decreasing at a decreasing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increasing at an increasing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105)</w:t>
        <w:tab/>
      </w:r>
      <w:r>
        <w:rPr>
          <w:rFonts w:ascii="Times New Roman"/>
          <w:b w:val="false"/>
          <w:i w:val="false"/>
          <w:color w:val="000000"/>
          <w:sz w:val="24"/>
        </w:rPr>
        <w:t>Net benefits in the table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initially increase, reach a maximum, and then decrease.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initially decrease, reach a minimum, and then increase.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remain relatively stable over different values for the control variable.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initially remain relatively stable and then decrease.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106)</w:t>
        <w:tab/>
      </w:r>
      <w:r>
        <w:rPr>
          <w:rFonts w:ascii="Times New Roman"/>
          <w:b w:val="false"/>
          <w:i w:val="false"/>
          <w:color w:val="000000"/>
          <w:sz w:val="24"/>
        </w:rPr>
        <w:t>Marginal net benefits in the table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initially increase, reach a maximum, and then decrease.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initially decrease, reach a minimum, and then increase.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remain relatively stable over different values for the control variable.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decrease at a constant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Compute the present value of a perpetual bond that pays a </w:t>
      </w:r>
      <w:r>
        <w:rPr>
          <w:rFonts w:ascii="Times New Roman"/>
          <w:b w:val="false"/>
          <w:i/>
          <w:color w:val="000000"/>
          <w:sz w:val="24"/>
        </w:rPr>
        <w:t>monthly</w:t>
      </w:r>
      <w:r>
        <w:rPr>
          <w:rFonts w:ascii="Times New Roman"/>
          <w:b w:val="false"/>
          <w:i w:val="false"/>
          <w:color w:val="000000"/>
          <w:sz w:val="24"/>
        </w:rPr>
        <w:t xml:space="preserve"> cash flow of $1,000 at an annual interest rate of 12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$8,333.33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$9,333.33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$100,000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$101,000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Find the annual interest rate that would create a perpetual </w:t>
      </w:r>
      <w:r>
        <w:rPr>
          <w:rFonts w:ascii="Times New Roman"/>
          <w:b w:val="false"/>
          <w:i/>
          <w:color w:val="000000"/>
          <w:sz w:val="24"/>
        </w:rPr>
        <w:t>annual</w:t>
      </w:r>
      <w:r>
        <w:rPr>
          <w:rFonts w:ascii="Times New Roman"/>
          <w:b w:val="false"/>
          <w:i w:val="false"/>
          <w:color w:val="000000"/>
          <w:sz w:val="24"/>
        </w:rPr>
        <w:t xml:space="preserve"> cash flow stream of $15,000 when the present value of the asset is $100,000.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0.15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0.1765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17.65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109)</w:t>
        <w:tab/>
      </w:r>
      <w:r>
        <w:rPr>
          <w:rFonts w:ascii="Times New Roman"/>
          <w:b w:val="false"/>
          <w:i w:val="false"/>
          <w:color w:val="000000"/>
          <w:sz w:val="24"/>
        </w:rPr>
        <w:t>Compute the present value of a preferred stock that pays, in perpetuity, an annual cash flow of $200 at an annual interest rate of 5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$190.48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$210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$4,200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110)</w:t>
        <w:tab/>
      </w:r>
      <w:r>
        <w:rPr>
          <w:rFonts w:ascii="Times New Roman"/>
          <w:b w:val="false"/>
          <w:i w:val="false"/>
          <w:color w:val="000000"/>
          <w:sz w:val="24"/>
        </w:rPr>
        <w:t>Suppose B(Q) = 5Q − Q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C(Q) = 1 + Q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Then, net benefits are ______ when Q equals __________ units since the second-order condition is ______________.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maximized; 5/4; negative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minimized; −1; positive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maximized; 4/5;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minimized; 4/5; negative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111)</w:t>
        <w:tab/>
      </w:r>
      <w:r>
        <w:rPr>
          <w:rFonts w:ascii="Times New Roman"/>
          <w:b w:val="false"/>
          <w:i w:val="false"/>
          <w:color w:val="000000"/>
          <w:sz w:val="24"/>
        </w:rPr>
        <w:t>The lower the interest rate,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greater the present value of a future amount.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smaller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greater the level of inflation.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smaller the level of inflation.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112)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benefits of producing the fortieth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7.75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113)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of producing the tenth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80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40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114)</w:t>
        <w:tab/>
      </w:r>
      <w:r>
        <w:rPr>
          <w:rFonts w:ascii="Times New Roman"/>
          <w:b w:val="false"/>
          <w:i w:val="false"/>
          <w:color w:val="000000"/>
          <w:sz w:val="24"/>
        </w:rPr>
        <w:t>At what level of output does marginal cost equal marginal benefit?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level of net benefits when 20 units are produced?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−100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net benefit of producing the twentieth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−5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8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117)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benefits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150 − 20Y.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150Y − 8Y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15 − 4Y.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5 − 20Y.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118)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40Y − 2Y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benefits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40 − 4Y.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40 - 2Y.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40Y - 2Y.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119)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costs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2.5Y.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120)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20Y2. Then marginal costs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40Y.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20Y.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121)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10/9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150/20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122)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220Y − 15Y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10/9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150/20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123)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7 percent, the interest rate is 9 percent, and the current profits of the firm are $60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$289.4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$3,270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$4,480.6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$375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124)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3 percent, the interest rate is 6 percent, and the current profits of the firm are $125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$4,416.67 million.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$4,291.67 million.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$378.25 million.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$395.82 million.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125)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4 percent, the interest rate is 5 percent, and the current profits of the firm are $75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$2,111.5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$7,766.6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$10,600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$7,875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the </w:t>
      </w:r>
      <w:r>
        <w:rPr>
          <w:rFonts w:ascii="Times New Roman"/>
          <w:b w:val="false"/>
          <w:i/>
          <w:color w:val="000000"/>
          <w:sz w:val="24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 xml:space="preserve"> statement?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marginal benefits curve is the slope of the total benefits curve.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dB(Q)/dQ = 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slope of the net benefit curve is vertical where MB = MC.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vertical difference between the total benefit curve and the total cost curve is maximized at the optimal level of 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127)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When MB = 171 − 8Y and TC = 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+ 108, the optimal level of 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9.5.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24.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128)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600Y − 12Y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600/64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600/32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300/64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300/8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129)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600Y − 12Y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is the maximum level of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2,500.75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2,812.5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1,916.4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7,500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130)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interest rate is 6 percent, the expected growth rate of the firm is 3 percent, and the firm is expected to continue forever. If current profits are $1,200,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$41,200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$40,000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$36,500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$42,400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131)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4 percent, the present value of $500 received at the end of four years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$427.40.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$431.71.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$416.41.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$432.68.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132)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required]. Suppose total benefits and total costs are given by B(Y) = 600Y − 12Y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is the maximum level of total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2,812.5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7,500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1,600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5,625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133)</w:t>
        <w:tab/>
      </w:r>
      <w:r>
        <w:rPr>
          <w:rFonts w:ascii="Times New Roman"/>
          <w:b w:val="false"/>
          <w:i w:val="false"/>
          <w:color w:val="000000"/>
          <w:sz w:val="24"/>
        </w:rPr>
        <w:t>Find the annual interest rate that would create a perpetual cash flow stream of $20,000 when the present value of the asset is $250,000.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2.5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12.5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134)</w:t>
        <w:tab/>
      </w:r>
      <w:r>
        <w:rPr>
          <w:rFonts w:ascii="Times New Roman"/>
          <w:b w:val="false"/>
          <w:i w:val="false"/>
          <w:color w:val="000000"/>
          <w:sz w:val="24"/>
        </w:rPr>
        <w:t>You are considering paying $200,000 for an annuity today, and you know you need a yearly cash stream of $10,000 for expenses. What is the minimum annual interest rate (that would create a perpetual cash flow stream) needed for the annuity?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0.5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20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135)</w:t>
        <w:tab/>
      </w:r>
      <w:r>
        <w:rPr>
          <w:rFonts w:ascii="Times New Roman"/>
          <w:b w:val="false"/>
          <w:i w:val="false"/>
          <w:color w:val="000000"/>
          <w:sz w:val="24"/>
        </w:rPr>
        <w:t>You are considering paying $250,000 for an annuity today, and you know you need a yearly cash stream of $20,000 for expenses. What is the minimum annual interest rate (that would create a perpetual cash flow stream) needed for the annuity?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12.5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 of producing the hundredth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of producing the hundredth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1.50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5.50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110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138)</w:t>
        <w:tab/>
      </w:r>
      <w:r>
        <w:rPr>
          <w:rFonts w:ascii="Times New Roman"/>
          <w:b w:val="false"/>
          <w:i w:val="false"/>
          <w:color w:val="000000"/>
          <w:sz w:val="24"/>
        </w:rPr>
        <w:t>At what level of output does marginal cost equal marginal revenue?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60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80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an area in which managerial economics is applied?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assisting a family in deciding whether to buy a new or used car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analyzing historical trends in the federal budget deficit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helping a real-estate investor understand the flow of returns over the next decade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assisting corn farmers about whether to use farmworkers or machines for crop harvest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140)</w:t>
        <w:tab/>
      </w:r>
      <w:r>
        <w:rPr>
          <w:rFonts w:ascii="Times New Roman"/>
          <w:b w:val="false"/>
          <w:i w:val="false"/>
          <w:color w:val="000000"/>
          <w:sz w:val="24"/>
        </w:rPr>
        <w:t>Managerial economics assist managers in making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faster decisions.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decisions that best achieve a firm’s goal.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more inclusive decisions.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decisions that best achieve the goals of employees.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141)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Consumer–producer rivalry implies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lower price of a good favors both producers and consumers.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higher price of a good hurts producers while favoring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higher price of a good favors producers while hurting consumers.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lower price of a good hurts both producers and consumers.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142)</w:t>
        <w:tab/>
      </w:r>
      <w:r>
        <w:rPr>
          <w:rFonts w:ascii="Times New Roman"/>
          <w:b w:val="false"/>
          <w:i w:val="false"/>
          <w:color w:val="000000"/>
          <w:sz w:val="24"/>
        </w:rPr>
        <w:t>The power of input suppliers implies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lower price of an input favors both suppliers and purchasing firms.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higher price of an input hurts the supplier while favoring the firm purchasing the inputs.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higher price of an input favors the supplier while hurting the firm purchasing the input.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lower price of an input hurts both suppliers and purchasing firms.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143)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firm achieves total revenue of $1,000 by selling 150 units, while facing total costs of $900. If the firm produces and sells 151 units, their total revenue is $1,005 and their total costs is $950. Should the firm produce and sell the extra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no, since marginal profits are positive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no, since marginal profits are declining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yes, since profits are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yes, since the marginal benefit is positive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144)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firm achieves total revenue of $1,000 by selling 100 units, while facing total costs of $900. If the firm produces and sells 101 units, their total revenue is $1,009 and their total costs is $905. Should the firm produce and sell the extra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no, since marginal profits are declining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yes, since marginal profits are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yes, since profits are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no, since profits are declining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least likely to be a constraint facing a hair salon?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degree of financing from a bank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number of upcoming graduates from a beauty service training institute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number of hours the owner needs to provide childcare at home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ability to purchase new land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least likely to be a constraint facing a hotel with an existing contract for room cleaning services?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degree of financing from a bank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number of upcoming graduates from a hotel industry training institute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number of hours the owner needs to provide childcare at home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ability to hire new cleaning staff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Managerial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146) D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