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b w:val="false"/>
          <w:i w:val="false"/>
          <w:color w:val="000000"/>
          <w:sz w:val="24"/>
        </w:rPr>
        <w:t>Which is not a decision made by potential workers in the United States?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deciding whether or not to participate in the labor force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determining how to divide one's time between work and leisure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choosing how much to produce to maximize firm profit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choosing how much education to receive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deciding which occupation to pursue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Which of the following is not a leading actor in labor markets?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consumers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firms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workers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government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unions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The labor demand curve shows how many workers the firm is willing to hire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at any particular time.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at a particular amount of labor supplied.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at any given wage.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into high-skill jobs.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when demand for the firm's output is low.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An outward shift in the labor demand curve implies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employers are now looking to hire more workers at any given wage.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employers are now looking to hire fewer workers if the wage decreases.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employers are now looking to hire fewer workers regardless of the wage.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demand for the firm's output likely fell.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 greater number of workers are now more willing to work at any given wage.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 labor supply curve shows how many workers are willing to work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 a particular industry.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at any given time.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at the minimum wage.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at any given wage.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 order to maximize the firm's profit.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An upward-sloping labor supply curve implies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firm can always hire more workers, even without increasing the wage.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more workers are willing work when wages are low.</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more workers are willing to work as the market wage increases.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labor supply is fixed.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there is a continuously increasing demand for labor.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Labor economics concerns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how labor markets work.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study of education decisions.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study of how households decide where to live.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study of income inequality.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these are labor economics concerns.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A firm's labor demand curve is typically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vertical line.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horizontal line.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upward sloping.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downward sloping.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associated with a slope equal in absolute value to the slope of the labor supply curve.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The typical labor supply curve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 u-shaped.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equals the marginal product of labor.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slopes up.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slopes down.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depends on the size of the firm.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Which of the following affects the wage a firm is willing to pay its workers?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productivity of workers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consumer demand for the goods and/or services that the firm creates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amount of fringe benefits the firm is required by law to pay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level of payroll taxes the firm must pay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 above affect the wage a firm is willing to pay its workers.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Which of the following affects a person's decision to work?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price of consumption goods relative to the wage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person's income from nonlabor sources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how much the person enjoys working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amount of fringe benefits offered to the person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 above affect a person's decision to work.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Labor market equilibrium is best characterized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wage at which all people have a job.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wage at which all workers are above the poverty level.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wage at which the number of people willing to work equals the number of workers firms are willing to hire.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minimum wage at which everyone is willing to work.</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workers receiving their ideal wage.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r>
        <w:rPr>
          <w:rFonts w:ascii="Times New Roman"/>
          <w:sz w:val="20"/>
        </w:rPr>
        <w:t>Difficulty : 02 Medium</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Labor economists sometimes refer to labor demand as “derived” demand. In this context, where does “derived” come from?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firm’s production function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union’s willingness to accept a lower wage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consumer demand for the firm’s product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firm’s profit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degree of competition in the firm’s industry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r>
        <w:rPr>
          <w:rFonts w:ascii="Times New Roman"/>
          <w:sz w:val="20"/>
        </w:rPr>
        <w:t>Difficulty : 02 Medium</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The government is a player in the U.S. labor market in part because the government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determines who is allowed to attend college.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assigns potential workers to particular industries.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sets workplace safety rules and regulations.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suggests a minimum wage for firms to pay.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funds employer-based health insurance benefits.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r>
        <w:rPr>
          <w:rFonts w:ascii="Times New Roman"/>
          <w:sz w:val="20"/>
        </w:rPr>
        <w:t>Difficulty : 02 Medium</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 firm's demand for labor is derived in part from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worker preferences for jobs.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consumer demand for the firm's product.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level of monthly union dues.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firm's sunk costs.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value of the firm's stock price.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Topic : The Actors in the Labor Market</w:t>
        <w:br/>
      </w:r>
      <w:r>
        <w:rPr>
          <w:rFonts w:ascii="Times New Roman"/>
          <w:sz w:val="20"/>
        </w:rPr>
        <w:t>Accessibility : Keyboard Navigation</w:t>
        <w:br/>
      </w:r>
      <w:r>
        <w:rPr>
          <w:rFonts w:ascii="Times New Roman"/>
          <w:sz w:val="20"/>
        </w:rPr>
        <w:t>Difficulty : 02 Medium</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The market for economists in Greenland has recently experienced an increase in the number of economists employed and an increase in the wage paid to economists. What could have generated such a change?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demand for economists recently increased while the supply of economists remained unchanged.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demand for economists recently decreased while the supply of economists remained unchanged.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demand for economists remained unchanged while the supply of economists increased.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demand for economists remained unchanged while the supply of economists decreased.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demand for economists recently decreased while the supply of economists recently increased.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The Actors in the Labor Market</w:t>
        <w:br/>
      </w:r>
      <w:r>
        <w:rPr>
          <w:rFonts w:ascii="Times New Roman"/>
          <w:sz w:val="20"/>
        </w:rPr>
        <w:t>Accessibility : Keyboard Navigation</w:t>
        <w:br/>
      </w:r>
      <w:r>
        <w:rPr>
          <w:rFonts w:ascii="Times New Roman"/>
          <w:sz w:val="20"/>
        </w:rPr>
        <w:t>AACSB : Knowledge Application</w:t>
        <w:br/>
      </w:r>
      <w:r>
        <w:rPr>
          <w:rFonts w:ascii="Times New Roman"/>
          <w:sz w:val="20"/>
        </w:rPr>
        <w:t>Difficulty : 03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 xml:space="preserve">Suppose labor supply can be described as  </w:t>
      </w:r>
      <w:r>
        <w:rPr>
          <w:rFonts w:ascii="Times New Roman"/>
          <w:b w:val="false"/>
          <w:i/>
          <w:color w:val="000000"/>
          <w:sz w:val="24"/>
        </w:rPr>
        <w:t>E</w:t>
      </w:r>
      <w:r>
        <w:rPr>
          <w:rFonts w:ascii="Times New Roman"/>
          <w:b w:val="false"/>
          <w:i w:val="false"/>
          <w:color w:val="000000"/>
          <w:sz w:val="24"/>
          <w:vertAlign w:val="subscript"/>
        </w:rPr>
        <w:t>S</w:t>
      </w:r>
      <w:r>
        <w:rPr>
          <w:rFonts w:ascii="Times New Roman"/>
          <w:b w:val="false"/>
          <w:i w:val="false"/>
          <w:color w:val="000000"/>
          <w:sz w:val="24"/>
        </w:rPr>
        <w:t xml:space="preserve"> = 0.1  </w:t>
      </w:r>
      <w:r>
        <w:rPr>
          <w:rFonts w:ascii="Times New Roman"/>
          <w:b w:val="false"/>
          <w:i/>
          <w:color w:val="000000"/>
          <w:sz w:val="24"/>
        </w:rPr>
        <w:t>w</w:t>
      </w:r>
      <w:r>
        <w:rPr>
          <w:rFonts w:ascii="Times New Roman"/>
          <w:b w:val="false"/>
          <w:i w:val="false"/>
          <w:color w:val="000000"/>
          <w:sz w:val="24"/>
        </w:rPr>
        <w:t xml:space="preserve"> − 1000 where  </w:t>
      </w:r>
      <w:r>
        <w:rPr>
          <w:rFonts w:ascii="Times New Roman"/>
          <w:b w:val="false"/>
          <w:i/>
          <w:color w:val="000000"/>
          <w:sz w:val="24"/>
        </w:rPr>
        <w:t>w</w:t>
      </w:r>
      <w:r>
        <w:rPr>
          <w:rFonts w:ascii="Times New Roman"/>
          <w:b w:val="false"/>
          <w:i w:val="false"/>
          <w:color w:val="000000"/>
          <w:sz w:val="24"/>
        </w:rPr>
        <w:t xml:space="preserve"> is yearly salary. How many workers are willing to work when the yearly salary is $20,000?</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The Actors in the Labor Market</w:t>
        <w:br/>
      </w:r>
      <w:r>
        <w:rPr>
          <w:rFonts w:ascii="Times New Roman"/>
          <w:sz w:val="20"/>
        </w:rPr>
        <w:t>Accessibility : Keyboard Navigation</w:t>
        <w:br/>
      </w:r>
      <w:r>
        <w:rPr>
          <w:rFonts w:ascii="Times New Roman"/>
          <w:sz w:val="20"/>
        </w:rPr>
        <w:t>AACSB : Knowledge Application</w:t>
        <w:br/>
      </w:r>
      <w:r>
        <w:rPr>
          <w:rFonts w:ascii="Times New Roman"/>
          <w:sz w:val="20"/>
        </w:rPr>
        <w:t>Difficulty : 03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 xml:space="preserve">Suppose labor supply can be described as  </w:t>
      </w:r>
      <w:r>
        <w:rPr>
          <w:rFonts w:ascii="Times New Roman"/>
          <w:b w:val="false"/>
          <w:i/>
          <w:color w:val="000000"/>
          <w:sz w:val="24"/>
        </w:rPr>
        <w:t>E</w:t>
      </w:r>
      <w:r>
        <w:rPr>
          <w:rFonts w:ascii="Times New Roman"/>
          <w:b w:val="false"/>
          <w:i w:val="false"/>
          <w:color w:val="000000"/>
          <w:sz w:val="24"/>
          <w:vertAlign w:val="subscript"/>
        </w:rPr>
        <w:t>S</w:t>
      </w:r>
      <w:r>
        <w:rPr>
          <w:rFonts w:ascii="Times New Roman"/>
          <w:b w:val="false"/>
          <w:i w:val="false"/>
          <w:color w:val="000000"/>
          <w:sz w:val="24"/>
        </w:rPr>
        <w:t xml:space="preserve"> = 0.1  </w:t>
      </w:r>
      <w:r>
        <w:rPr>
          <w:rFonts w:ascii="Times New Roman"/>
          <w:b w:val="false"/>
          <w:i/>
          <w:color w:val="000000"/>
          <w:sz w:val="24"/>
        </w:rPr>
        <w:t>w</w:t>
      </w:r>
      <w:r>
        <w:rPr>
          <w:rFonts w:ascii="Times New Roman"/>
          <w:b w:val="false"/>
          <w:i w:val="false"/>
          <w:color w:val="000000"/>
          <w:sz w:val="24"/>
        </w:rPr>
        <w:t xml:space="preserve"> − 1000 where  </w:t>
      </w:r>
      <w:r>
        <w:rPr>
          <w:rFonts w:ascii="Times New Roman"/>
          <w:b w:val="false"/>
          <w:i/>
          <w:color w:val="000000"/>
          <w:sz w:val="24"/>
        </w:rPr>
        <w:t>w</w:t>
      </w:r>
      <w:r>
        <w:rPr>
          <w:rFonts w:ascii="Times New Roman"/>
          <w:b w:val="false"/>
          <w:i w:val="false"/>
          <w:color w:val="000000"/>
          <w:sz w:val="24"/>
        </w:rPr>
        <w:t xml:space="preserve"> is yearly salary. What yearly salary must be paid to encourage 6000 workers to accept jobs?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$70,000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The Actors in the Labor Market</w:t>
        <w:br/>
      </w:r>
      <w:r>
        <w:rPr>
          <w:rFonts w:ascii="Times New Roman"/>
          <w:sz w:val="20"/>
        </w:rPr>
        <w:t>Accessibility : Keyboard Navigation</w:t>
        <w:br/>
      </w:r>
      <w:r>
        <w:rPr>
          <w:rFonts w:ascii="Times New Roman"/>
          <w:sz w:val="20"/>
        </w:rPr>
        <w:t>AACSB : Knowledge Application</w:t>
        <w:br/>
      </w:r>
      <w:r>
        <w:rPr>
          <w:rFonts w:ascii="Times New Roman"/>
          <w:sz w:val="20"/>
        </w:rPr>
        <w:t>Difficulty : 03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 xml:space="preserve">Suppose labor demand can be described as </w:t>
      </w:r>
      <w:r>
        <w:rPr>
          <w:rFonts w:ascii="Times New Roman"/>
          <w:b w:val="false"/>
          <w:i/>
          <w:color w:val="000000"/>
          <w:sz w:val="24"/>
        </w:rPr>
        <w:t>E</w:t>
      </w:r>
      <w:r>
        <w:rPr>
          <w:rFonts w:ascii="Times New Roman"/>
          <w:b w:val="false"/>
          <w:i w:val="false"/>
          <w:color w:val="000000"/>
          <w:sz w:val="24"/>
          <w:vertAlign w:val="subscript"/>
        </w:rPr>
        <w:t>D</w:t>
      </w:r>
      <w:r>
        <w:rPr>
          <w:rFonts w:ascii="Times New Roman"/>
          <w:b w:val="false"/>
          <w:i w:val="false"/>
          <w:color w:val="000000"/>
          <w:sz w:val="24"/>
        </w:rPr>
        <w:t xml:space="preserve"> = 120,000 − 1.5</w:t>
      </w:r>
      <w:r>
        <w:rPr>
          <w:rFonts w:ascii="Times New Roman"/>
          <w:b w:val="false"/>
          <w:i/>
          <w:color w:val="000000"/>
          <w:sz w:val="24"/>
        </w:rPr>
        <w:t>w</w:t>
      </w:r>
      <w:r>
        <w:rPr>
          <w:rFonts w:ascii="Times New Roman"/>
          <w:b w:val="false"/>
          <w:i w:val="false"/>
          <w:color w:val="000000"/>
          <w:sz w:val="24"/>
        </w:rPr>
        <w:t xml:space="preserve"> where </w:t>
      </w:r>
      <w:r>
        <w:rPr>
          <w:rFonts w:ascii="Times New Roman"/>
          <w:b w:val="false"/>
          <w:i/>
          <w:color w:val="000000"/>
          <w:sz w:val="24"/>
        </w:rPr>
        <w:t>w</w:t>
      </w:r>
      <w:r>
        <w:rPr>
          <w:rFonts w:ascii="Times New Roman"/>
          <w:b w:val="false"/>
          <w:i w:val="false"/>
          <w:color w:val="000000"/>
          <w:sz w:val="24"/>
        </w:rPr>
        <w:t xml:space="preserve"> is yearly salary. How many more workers are demanded at a going wage of $60,000?</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50,000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60,000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The Actors in the Labor Market</w:t>
        <w:br/>
      </w:r>
      <w:r>
        <w:rPr>
          <w:rFonts w:ascii="Times New Roman"/>
          <w:sz w:val="20"/>
        </w:rPr>
        <w:t>Accessibility : Keyboard Navigation</w:t>
        <w:br/>
      </w:r>
      <w:r>
        <w:rPr>
          <w:rFonts w:ascii="Times New Roman"/>
          <w:sz w:val="20"/>
        </w:rPr>
        <w:t>AACSB : Knowledge Application</w:t>
        <w:br/>
      </w:r>
      <w:r>
        <w:rPr>
          <w:rFonts w:ascii="Times New Roman"/>
          <w:sz w:val="20"/>
        </w:rPr>
        <w:t>Difficulty : 03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What is likely to happen to the demand for firemen as building codes change to require firewalls and sprinklers to be included in all new construction?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demand for firemen will fall as the demand for fire protection services falls.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demand for firemen will increase as the supply of firemen falls when old buildings are replaced with newer buildings.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demand for firemen will remain unchanged as firemen do not build new construction.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demand for firemen will increase as long as wages paid to workers on new construction projects exceed the minimum wage.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demand for firemen will remain unchanged as long as the property tax-base increases when the new construction projects are completed.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The Actors in the Labor Market</w:t>
        <w:br/>
      </w:r>
      <w:r>
        <w:rPr>
          <w:rFonts w:ascii="Times New Roman"/>
          <w:sz w:val="20"/>
        </w:rPr>
        <w:t>Accessibility : Keyboard Navigation</w:t>
        <w:br/>
      </w:r>
      <w:r>
        <w:rPr>
          <w:rFonts w:ascii="Times New Roman"/>
          <w:sz w:val="20"/>
        </w:rPr>
        <w:t>AACSB : Knowledge Application</w:t>
        <w:br/>
      </w:r>
      <w:r>
        <w:rPr>
          <w:rFonts w:ascii="Times New Roman"/>
          <w:sz w:val="20"/>
        </w:rPr>
        <w:t>Difficulty : 03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What is likely to happen to the supply of firemen as building codes change to require firewalls and sprinklers to be included in all new construction?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supply of firemen will fall because there will be fewer fires.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supply of firemen will increase because there will be fewer fires.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supply of firemen will remain unchanged because the supply curve relates the number of fire fighters to the wage, not to the number of fires.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supply of firemen will increase as long as wages paid to workers on new construction projects is also increasing.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supply of firemen will decrease as long as the property tax-base increases when the new construction projects are completed.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The Actors in the Labor Market</w:t>
        <w:br/>
      </w:r>
      <w:r>
        <w:rPr>
          <w:rFonts w:ascii="Times New Roman"/>
          <w:sz w:val="20"/>
        </w:rPr>
        <w:t>Accessibility : Keyboard Navigation</w:t>
        <w:br/>
      </w:r>
      <w:r>
        <w:rPr>
          <w:rFonts w:ascii="Times New Roman"/>
          <w:sz w:val="20"/>
        </w:rPr>
        <w:t>AACSB : Knowledge Application</w:t>
        <w:br/>
      </w:r>
      <w:r>
        <w:rPr>
          <w:rFonts w:ascii="Times New Roman"/>
          <w:sz w:val="20"/>
        </w:rPr>
        <w:t>Difficulty : 03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What is likely to happen to the labor market equilibrium for firemen as building codes change to require firewalls and sprinklers to be included in all new construction?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number of firemen employed will increase while firemen wages will decrease.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number of firemen employed will decrease while firemen wages will decrease.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number of firemen employed will increase while firemen wages will increase.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number of firemen employed will decrease while firemen wages will increase.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number of firemen employed will remain the same while firemen wages will increase.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The Actors in the Labor Market</w:t>
        <w:br/>
      </w:r>
      <w:r>
        <w:rPr>
          <w:rFonts w:ascii="Times New Roman"/>
          <w:sz w:val="20"/>
        </w:rPr>
        <w:t>Accessibility : Keyboard Navigation</w:t>
        <w:br/>
      </w:r>
      <w:r>
        <w:rPr>
          <w:rFonts w:ascii="Times New Roman"/>
          <w:sz w:val="20"/>
        </w:rPr>
        <w:t>AACSB : Knowledge Application</w:t>
        <w:br/>
      </w:r>
      <w:r>
        <w:rPr>
          <w:rFonts w:ascii="Times New Roman"/>
          <w:sz w:val="20"/>
        </w:rPr>
        <w:t>Difficulty : 03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When forming theories, economists must be careful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include all known facts and details.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omit crucial factors.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mirror the real world as realistically but as simply as possible.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consider historical behavior and policies.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limit the analysis to two variables.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Accessibility : Keyboard Navigation</w:t>
        <w:br/>
      </w:r>
      <w:r>
        <w:rPr>
          <w:rFonts w:ascii="Times New Roman"/>
          <w:sz w:val="20"/>
        </w:rPr>
        <w:t>Topic : Why Do We Need a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What type of questions can be answered with economic tools without interjecting any value judgment as to whether the particular outcome is desirable or harmful?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normative questions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positive questions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labor questions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econometric questions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public policy questions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Accessibility : Keyboard Navigation</w:t>
        <w:br/>
      </w:r>
      <w:r>
        <w:rPr>
          <w:rFonts w:ascii="Times New Roman"/>
          <w:sz w:val="20"/>
        </w:rPr>
        <w:t>Topic : Why Do We Need a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What type of questions cannot be answered with theory or facts alone?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normative questions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positive questions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factual questions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empirical questions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econometric questions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Accessibility : Keyboard Navigation</w:t>
        <w:br/>
      </w:r>
      <w:r>
        <w:rPr>
          <w:rFonts w:ascii="Times New Roman"/>
          <w:sz w:val="20"/>
        </w:rPr>
        <w:t>Topic : Why Do We Need a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Which of the following is a positive rather than a normative question?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What effect does increasing welfare assistance by 20% have on female labor supply?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Should the United States allow unlimited immigration?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Should the "Highly Qualified Teacher" provision of No Child Left Behind be eliminated?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Should there be a minimum wage?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Should trade unions be allowed to lobby Congress?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Accessibility : Keyboard Navigation</w:t>
        <w:br/>
      </w:r>
      <w:r>
        <w:rPr>
          <w:rFonts w:ascii="Times New Roman"/>
          <w:sz w:val="20"/>
        </w:rPr>
        <w:t>Topic : Why Do We Need a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Which of the following is a normative rather than a positive statement?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minimum wage is $7.25 per hour.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Public education should be funded primarily at the state level.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federal debt exceeds $8 trillion.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At its peak, unemployment exceeded 10% during the 2007–08 recession.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average real wage of high-school dropouts has fallen by 10% since 1970.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Accessibility : Keyboard Navigation</w:t>
        <w:br/>
      </w:r>
      <w:r>
        <w:rPr>
          <w:rFonts w:ascii="Times New Roman"/>
          <w:sz w:val="20"/>
        </w:rPr>
        <w:t>Topic : Why Do We Need a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Any economic model should be judged primarily 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how realistic its assumptions are.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how accurately its predictions match observed behavior.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how easy the model is to use.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how many aspects of real-world behavior and choices are incorporated in the model.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how original the model is compared to other models.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Accessibility : Keyboard Navigation</w:t>
        <w:br/>
      </w:r>
      <w:r>
        <w:rPr>
          <w:rFonts w:ascii="Times New Roman"/>
          <w:sz w:val="20"/>
        </w:rPr>
        <w:t>Topic : Why Do We Need a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In an econometric model, the dependent variable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behavior one is trying to explain.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unchanging across subsamples.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always the wage.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also known as the residual.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unrelated to the independent variables.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Reflective Thinking</w:t>
        <w:br/>
      </w:r>
      <w:r>
        <w:rPr>
          <w:rFonts w:ascii="Times New Roman"/>
          <w:sz w:val="20"/>
        </w:rPr>
        <w:t>Accessibility : Keyboard Navigation</w:t>
        <w:br/>
      </w:r>
      <w:r>
        <w:rPr>
          <w:rFonts w:ascii="Times New Roman"/>
          <w:sz w:val="20"/>
        </w:rPr>
        <w:t>Topic : Appendix: An Introduction to Regression Analysis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When plotting log wages (y-axis) against years of schooling (x-axis), the slope of the regression line indicates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average wage.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average logged wage.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average years of schooling.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economic return to each additional year of schooling measured in dollars.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economic return to each additional year of schooling measured in percentage terms.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Difficulty : 02 Medium</w:t>
        <w:br/>
      </w:r>
      <w:r>
        <w:rPr>
          <w:rFonts w:ascii="Times New Roman"/>
          <w:sz w:val="20"/>
        </w:rPr>
        <w:t>Bloom's : Understand</w:t>
        <w:br/>
      </w:r>
      <w:r>
        <w:rPr>
          <w:rFonts w:ascii="Times New Roman"/>
          <w:sz w:val="20"/>
        </w:rPr>
        <w:t>Topic : Appendix: An Introduction to Regression Analysis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Borjas8E_CH01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