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An appropriate unit to measure the length of a football field would be the meter.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a unit of mg to measure the mass of a premature infant would not be appropriate because the mass of the infant would be a very large number.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memory capacity of a flash drive is measured in </w:t>
            </w:r>
            <w:r>
              <w:rPr>
                <w:rStyle w:val="DefaultParagraphFont"/>
                <w:rFonts w:ascii="Times New Roman" w:eastAsia="Times New Roman" w:hAnsi="Times New Roman" w:cs="Times New Roman"/>
                <w:b/>
                <w:bCs/>
                <w:i w:val="0"/>
                <w:iCs w:val="0"/>
                <w:smallCaps w:val="0"/>
                <w:color w:val="000000"/>
                <w:sz w:val="22"/>
                <w:szCs w:val="22"/>
                <w:bdr w:val="nil"/>
                <w:rtl w:val="0"/>
              </w:rPr>
              <w:t>giga</w:t>
            </w:r>
            <w:r>
              <w:rPr>
                <w:rStyle w:val="DefaultParagraphFont"/>
                <w:rFonts w:ascii="Times New Roman" w:eastAsia="Times New Roman" w:hAnsi="Times New Roman" w:cs="Times New Roman"/>
                <w:b w:val="0"/>
                <w:bCs w:val="0"/>
                <w:i w:val="0"/>
                <w:iCs w:val="0"/>
                <w:smallCaps w:val="0"/>
                <w:color w:val="000000"/>
                <w:sz w:val="22"/>
                <w:szCs w:val="22"/>
                <w:bdr w:val="nil"/>
                <w:rtl w:val="0"/>
              </w:rPr>
              <w:t>bytes so that the capacity can be expressed using simple integers.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following represents a syringe that measures in cc’s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the volume indicated by the end of the plunger would be correctly recorded as 5.2 cc.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position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31.5pt;width:405.75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of the following volume measurements is 15.5 mL.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center"/>
              <w:tblBorders>
                <w:top w:val="nil"/>
                <w:left w:val="nil"/>
                <w:bottom w:val="nil"/>
                <w:right w:val="nil"/>
                <w:insideH w:val="nil"/>
                <w:insideV w:val="nil"/>
              </w:tblBorders>
              <w:tblCellMar>
                <w:top w:w="0" w:type="dxa"/>
                <w:left w:w="0" w:type="dxa"/>
                <w:bottom w:w="0" w:type="dxa"/>
                <w:right w:w="0" w:type="dxa"/>
              </w:tblCellMar>
            </w:tblPr>
            <w:tblGrid>
              <w:gridCol w:w="1755"/>
            </w:tblGrid>
            <w:tr>
              <w:tblPrEx>
                <w:jc w:val="center"/>
                <w:tblBorders>
                  <w:top w:val="nil"/>
                  <w:left w:val="nil"/>
                  <w:bottom w:val="nil"/>
                  <w:right w:val="nil"/>
                  <w:insideH w:val="nil"/>
                  <w:insideV w:val="nil"/>
                </w:tblBorders>
                <w:tblCellMar>
                  <w:top w:w="0" w:type="dxa"/>
                  <w:left w:w="0" w:type="dxa"/>
                  <w:bottom w:w="0" w:type="dxa"/>
                  <w:right w:w="0" w:type="dxa"/>
                </w:tblCellMar>
              </w:tblPrEx>
              <w:trPr>
                <w:cantSplit w:val="0"/>
                <w:jc w:val="center"/>
              </w:trPr>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Volume Measurements</w:t>
                  </w:r>
                </w:p>
              </w:tc>
            </w:tr>
            <w:tr>
              <w:tblPrEx>
                <w:jc w:val="center"/>
                <w:tblCellMar>
                  <w:top w:w="0" w:type="dxa"/>
                  <w:left w:w="0" w:type="dxa"/>
                  <w:bottom w:w="0" w:type="dxa"/>
                  <w:right w:w="0" w:type="dxa"/>
                </w:tblCellMar>
              </w:tblPrEx>
              <w:trPr>
                <w:cantSplit w:val="0"/>
                <w:jc w:val="center"/>
              </w:trPr>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15.7 mL</w:t>
                  </w:r>
                </w:p>
              </w:tc>
            </w:tr>
            <w:tr>
              <w:tblPrEx>
                <w:jc w:val="center"/>
                <w:tblCellMar>
                  <w:top w:w="0" w:type="dxa"/>
                  <w:left w:w="0" w:type="dxa"/>
                  <w:bottom w:w="0" w:type="dxa"/>
                  <w:right w:w="0" w:type="dxa"/>
                </w:tblCellMar>
              </w:tblPrEx>
              <w:trPr>
                <w:cantSplit w:val="0"/>
                <w:jc w:val="center"/>
              </w:trPr>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15.2 mL</w:t>
                  </w:r>
                </w:p>
              </w:tc>
            </w:tr>
            <w:tr>
              <w:tblPrEx>
                <w:jc w:val="center"/>
                <w:tblCellMar>
                  <w:top w:w="0" w:type="dxa"/>
                  <w:left w:w="0" w:type="dxa"/>
                  <w:bottom w:w="0" w:type="dxa"/>
                  <w:right w:w="0" w:type="dxa"/>
                </w:tblCellMar>
              </w:tblPrEx>
              <w:trPr>
                <w:cantSplit w:val="0"/>
                <w:jc w:val="center"/>
              </w:trPr>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15.9 mL</w:t>
                  </w:r>
                </w:p>
              </w:tc>
            </w:tr>
            <w:tr>
              <w:tblPrEx>
                <w:jc w:val="center"/>
                <w:tblCellMar>
                  <w:top w:w="0" w:type="dxa"/>
                  <w:left w:w="0" w:type="dxa"/>
                  <w:bottom w:w="0" w:type="dxa"/>
                  <w:right w:w="0" w:type="dxa"/>
                </w:tblCellMar>
              </w:tblPrEx>
              <w:trPr>
                <w:cantSplit w:val="0"/>
                <w:jc w:val="center"/>
              </w:trPr>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15.6 mL</w:t>
                  </w:r>
                </w:p>
              </w:tc>
            </w:tr>
            <w:tr>
              <w:tblPrEx>
                <w:jc w:val="center"/>
                <w:tblCellMar>
                  <w:top w:w="0" w:type="dxa"/>
                  <w:left w:w="0" w:type="dxa"/>
                  <w:bottom w:w="0" w:type="dxa"/>
                  <w:right w:w="0" w:type="dxa"/>
                </w:tblCellMar>
              </w:tblPrEx>
              <w:trPr>
                <w:cantSplit w:val="0"/>
                <w:jc w:val="center"/>
              </w:trPr>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15.3 mL</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To convert feet to inches, you should multiply by the factor shown below.</w:t>
            </w:r>
          </w:p>
          <w:p>
            <w:pPr>
              <w:pStyle w:val="p"/>
              <w:bidi w:val="0"/>
              <w:spacing w:before="0" w:beforeAutospacing="0" w:after="0" w:afterAutospacing="0"/>
              <w:jc w:val="left"/>
            </w:pPr>
            <w:r>
              <w:rPr>
                <w:position w:val="-20"/>
              </w:rPr>
              <w:pict>
                <v:shape id="_x0000_i1027" type="#_x0000_t75" style="height:32.25pt;width:32.25pt">
                  <v:imagedata r:id="rId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To convert micrograms to grams, you should multiply by 1,000,000 g/</w:t>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patient weights 220 lbs. A medication for this patient is supposed to be taken using a dosage of 3 mg per kg per day. The correct dose for this patient is 3000 mg per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pharmaceutical solution of penicillin contains 125 mg of penicillin in 3 mL. The two conversion factors that express this relationship 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position w:val="-23"/>
              </w:rPr>
              <w:pict>
                <v:shape id="_x0000_i1028" type="#_x0000_t75" style="height:35.25pt;width:96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position w:val="-24"/>
                <w:sz w:val="22"/>
                <w:szCs w:val="22"/>
                <w:bdr w:val="nil"/>
                <w:rtl w:val="0"/>
              </w:rPr>
              <w:pict>
                <v:shape id="_x0000_i1029" type="#_x0000_t75" style="height:35.25pt;width:82.5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20.00 mL urine sample of a patient has a mass of 20.70 g. This patient is most likely drinking very large amounts of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Celsius degree is the same size as a Kelvin degree.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the Kelvin system is that it is impossible to have temperatures below zero.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lowest temperature ever recorded on earth was –128.6</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The temperature is equivalent to – 89.2 </w:t>
            </w:r>
            <w:r>
              <w:rPr>
                <w:rStyle w:val="DefaultParagraphFont"/>
                <w:rFonts w:ascii="times" w:eastAsia="times" w:hAnsi="times" w:cs="times"/>
                <w:b w:val="0"/>
                <w:bCs w:val="0"/>
                <w:i w:val="0"/>
                <w:iCs w:val="0"/>
                <w:smallCaps w:val="0"/>
                <w:color w:val="000000"/>
                <w:sz w:val="22"/>
                <w:szCs w:val="22"/>
                <w:bdr w:val="nil"/>
                <w:rtl w:val="0"/>
              </w:rPr>
              <w:t>Κ.</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The normal range (adult) for specific gravity of urine is 1.020 - 1.028 g/mL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If a patient stands 6 feet tall, their height can also be expressed as 1828.8 cm.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If an order read: NS (normal saline solution) 1000 mL to be given intravenously over 8 hrs. 125 mL of NS should be administered every hour.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The normal range (adult) for specific gravity of urine is 1.010 - 1.048 g/mL.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specific gravity of a sample of urine tested higher than normal, this would indicate dilution.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image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position w:val="-65"/>
              </w:rPr>
              <w:pict>
                <v:shape id="_x0000_i1030" type="#_x0000_t75" style="height:76.5pt;width:333.75pt">
                  <v:imagedata r:id="rId8" o:title=""/>
                </v:shape>
              </w:pic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smallest division on the ruler is a cm.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image showing a sample of modeling clay.</w:t>
            </w:r>
          </w:p>
          <w:p>
            <w:pPr>
              <w:pStyle w:val="p"/>
              <w:bidi w:val="0"/>
              <w:spacing w:before="0" w:beforeAutospacing="0" w:after="0" w:afterAutospacing="0"/>
              <w:jc w:val="left"/>
            </w:pPr>
            <w:r>
              <w:rPr>
                <w:position w:val="-74"/>
              </w:rPr>
              <w:pict>
                <v:shape id="_x0000_i1031" type="#_x0000_t75" style="height:85.5pt;width:290.25pt">
                  <v:imagedata r:id="rId9" o:title=""/>
                </v:shape>
              </w:pic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density of the clay remains constant through the changes shown.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statement is correct based on the size of the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“My cup of coffee contains 500 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base unit of length in the metric system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millimeter.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base unit of the metric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are base units.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prefix centi- denotes what fraction of a base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mass of an object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force between the object and the earth.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measure of the amount of matter in the object.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space the object occupies.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depends on the location of the object on Earth.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are the masses given in the correct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 &gt; mg &gt; g &gt;kg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 &gt; g &gt; kg &gt;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kg &gt; g &gt; cg &gt;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 &gt; cg &gt; g &gt; 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smallest number?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land surface area of the earth is approximately 1.49 ×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is the correct way to write this in conventional notation?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0.00000000149 km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149,000,000 km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14,900,000,000 km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set-ups will allow you to calculate the cost of fruit in dollars per gram, if the price is given as 0.79 dollars per pound?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3"/>
                    </w:rPr>
                    <w:pict>
                      <v:shape id="_x0000_i1032" type="#_x0000_t75" style="height:35.25pt;width:124.5pt">
                        <v:imagedata r:id="rId1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3"/>
                    </w:rPr>
                    <w:pict>
                      <v:shape id="_x0000_i1033" type="#_x0000_t75" style="height:35.25pt;width:128.25pt">
                        <v:imagedata r:id="rId1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3"/>
                    </w:rPr>
                    <w:pict>
                      <v:shape id="_x0000_i1034" type="#_x0000_t75" style="height:35.25pt;width:117pt">
                        <v:imagedata r:id="rId1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3"/>
                    </w:rPr>
                    <w:pict>
                      <v:shape id="_x0000_i1035" type="#_x0000_t75" style="height:35.25pt;width:124.5pt">
                        <v:imagedata r:id="rId13"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minutes are in a 30 day month? [Assume exactly 24 hours in a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 ×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minutes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 ×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minutes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2.59 ×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minutes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3.11 ×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minutes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common piece of laboratory glassware is a 125 mL beaker. What is the volume of this piece of glassware in the English system of units? [1 quart = 0.946 L = 32 fl oz]</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0.423 fl oz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0.423 quarts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4.23 fl oz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4.23 quarts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 particular model of hybrid car can travel 53.0 miles/gallon of gas. What is this fuel efficiency expressed in the metric system? [1 quart = 0.946 L; 1 mile = 1.609 km]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8.71 km/L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km/L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 km/L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km/L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tablet contains 250 mg of penicillin while the solution form of the same antibiotic contains 250 mg of penicillin/5 mL. If a doctor was to prescribe that one-half of a scored tablet be taken four times a day, how many mL of the solution would be equivalent to this daily dosage?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intern made an error and gave a patient a dose of 500 </w:t>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g rather than 500 mg of a drug.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patient received an overdose by a factor of 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patient received an overdose by a factor of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patient received an underdose by a factor of 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patient received an underdose by a factor of 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penicillin derivative is used to treat infections with an adult 24-hour dosage of 35 mg/kg of body mass. This is to be given in three injections daily. This antibiotic is prepared by the pharmacy in solution form with a concentration of 130 mg/5mL. What volume in milliliters should be given in each injection to an adult with a mass of 12.5kg?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0.32 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relationship between density and specific gravity?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different numerical values and different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nearly the same numerical value and the same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nearly the same numerical value but specific gravity is dimensionless.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the nearly same units but different numerical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densities of the coinage metals (copper, silver and gold)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copper = 8.95 g/mL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silver = 12.59 g/mL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gold = 19.32 g/mL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 of material is found to have a mass if 33.03 grams, and have a volume of 2.624 mL. This is a sample of which of the coinage metals?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silver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one of the coinage metals.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Aluminum has a density of 2.70 g/ mL. What volume is occupied by a block of aluminum that weighs 4.32 kg?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86"/>
              <w:gridCol w:w="220"/>
              <w:gridCol w:w="12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0.000625 mL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0.625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mL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 a solid sphere is placed in a cylinder containing the organic solvent cyclohexane (density = 0.778 g/mL).</w:t>
            </w:r>
          </w:p>
          <w:p>
            <w:pPr>
              <w:pStyle w:val="p"/>
              <w:bidi w:val="0"/>
              <w:spacing w:before="0" w:beforeAutospacing="0" w:after="0" w:afterAutospacing="0"/>
              <w:jc w:val="left"/>
            </w:pPr>
            <w:r>
              <w:rPr>
                <w:position w:val="-152"/>
              </w:rPr>
              <w:pict>
                <v:shape id="_x0000_i1036" type="#_x0000_t75" style="height:163.5pt;width:67.5pt">
                  <v:imagedata r:id="rId14" o:title=""/>
                </v:shape>
              </w:pict>
            </w:r>
            <w: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picture, the sphere has a density: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2759"/>
              <w:gridCol w:w="200"/>
              <w:gridCol w:w="5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than 0.778 g/mL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0.778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the same as 0.778 g/mL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image does not provide enough information to answer.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If urine has a density of 1.08 g/mL, what would be the mass of a 143 mL urine sample?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0.00699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temperature on the Celsius is the same as normal body temperature 98.6</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3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34.3</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119.9</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At what temperature do the temperatures on the Celsius and Kelvin scales have the same numerical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85"/>
              <w:gridCol w:w="220"/>
              <w:gridCol w:w="5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40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value where the two scales are the same.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boiling point of liquid nitrogen is 77 K. What is this temperature on the Celsius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65"/>
              <w:gridCol w:w="220"/>
              <w:gridCol w:w="1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If a patient weighs 203 pounds (lbs), how many kilograms (kg) does the patient weigh?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448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37" type="#_x0000_t75" style="height:12.75pt;width:45.76pt">
                        <v:imagedata r:id="rId1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health sciences, learning and understanding how to accurately convert chemical quantities is of utmost importance, as it keeps your patients and your practice safe. At home medicines are sometimes dispensed by the teaspoon (tsp) or tablespoon (tbsp). If there are 3 tsp in 1 tbsp and 1 tbsp is equal to 15 mL, how many milliliters are 2.0 tsp?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image shown below.</w:t>
            </w:r>
          </w:p>
          <w:p>
            <w:pPr>
              <w:pStyle w:val="p"/>
              <w:bidi w:val="0"/>
              <w:spacing w:before="0" w:beforeAutospacing="0" w:after="0" w:afterAutospacing="0"/>
              <w:jc w:val="left"/>
            </w:pPr>
            <w:r>
              <w:rPr>
                <w:position w:val="-149"/>
              </w:rPr>
              <w:pict>
                <v:shape id="_x0000_i1038" type="#_x0000_t75" style="height:160.5pt;width:133.5pt">
                  <v:imagedata r:id="rId16" o:title=""/>
                </v:shape>
              </w:pic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appropriate unit to place on this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two images below.</w:t>
            </w:r>
          </w:p>
          <w:p>
            <w:pPr>
              <w:pStyle w:val="p"/>
              <w:bidi w:val="0"/>
              <w:spacing w:before="0" w:beforeAutospacing="0" w:after="0" w:afterAutospacing="0"/>
              <w:jc w:val="left"/>
            </w:pPr>
            <w:r>
              <w:rPr>
                <w:position w:val="-129"/>
              </w:rPr>
              <w:pict>
                <v:shape id="_x0000_i1039" type="#_x0000_t75" style="height:141pt;width:117pt">
                  <v:imagedata r:id="rId1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126"/>
                <w:sz w:val="22"/>
                <w:szCs w:val="22"/>
                <w:bdr w:val="nil"/>
                <w:rtl w:val="0"/>
              </w:rPr>
              <w:pict>
                <v:shape id="_x0000_i1040" type="#_x0000_t75" style="height:137.25pt;width:114pt">
                  <v:imagedata r:id="rId1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32"/>
                <w:szCs w:val="32"/>
                <w:bdr w:val="nil"/>
                <w:rtl w:val="0"/>
              </w:rPr>
              <w:t>A B</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Which balance shows the more accurate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accuracy cannot be determined.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two images below showing the readout on two balances.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position w:val="-40"/>
              </w:rPr>
              <w:pict>
                <v:shape id="_x0000_i1041" type="#_x0000_t75" style="height:51.75pt;width:135pt">
                  <v:imagedata r:id="rId1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42"/>
                <w:sz w:val="22"/>
                <w:szCs w:val="22"/>
                <w:bdr w:val="nil"/>
                <w:rtl w:val="0"/>
              </w:rPr>
              <w:pict>
                <v:shape id="_x0000_i1042" type="#_x0000_t75" style="height:52.5pt;width:135.75pt">
                  <v:imagedata r:id="rId2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32"/>
                <w:szCs w:val="32"/>
                <w:bdr w:val="nil"/>
                <w:rtl w:val="0"/>
              </w:rPr>
              <w:t>A B</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Which balance should be able to produce more precise measurements?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accuracy cannot be determined.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density of ethanol is 0.787 g/mL, what is the mass of 37.4 mL of this substance?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47.5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29.4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37.4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0.0210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thermostat on an incubator reads 65°C. What is this temperature on the Kelvin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338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signficant figures are in the the measurement given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220.10 mm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millimeters are equivalent to 40.5 km?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43" type="#_x0000_t75" style="height:12.75pt;width:49.51pt">
                        <v:imagedata r:id="rId2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44" type="#_x0000_t75" style="height:12.75pt;width:45.76pt">
                        <v:imagedata r:id="rId2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45" type="#_x0000_t75" style="height:12.75pt;width:49.51pt">
                        <v:imagedata r:id="rId2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46" type="#_x0000_t75" style="height:12.75pt;width:45.76pt">
                        <v:imagedata r:id="rId2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questions refer to the plastic box shown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position w:val="-104"/>
              </w:rPr>
              <w:pict>
                <v:shape id="_x0000_i1047" type="#_x0000_t75" style="height:115.5pt;width:111pt">
                  <v:imagedata r:id="rId25" o:title=""/>
                </v:shape>
              </w:pic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Fill in the blanks in the questions from the following list. All units in the list will not be used and a unit maybe used more than once.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g/mL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kg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km</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If a measurement were made of the quantity represented by X in the figure, an appropriate unit to use would be__________________________ if X = 18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box were placed on a balance, a unit that might appear on the balance read-out would be 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box is filled with water to the very top from a graduated cylinder. A unit that could be used to measure this quantity would be 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Fill in the first blank with the appropriate number (1, 2, 3 etc.) and the second blank with the direction (right or left).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convert from milliliters to liters, the decimal is moved ___________________ places to the___________________.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left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three, left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Fill in the first blank with the appropriate number (1, 2, 3, etc.) and the second blank with the direction (right or left).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convert from kilogram to milligrams, the decimal is moved ___________________ places to the___________________.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right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six, right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Fill in the blanks with top or bottom as appropriate.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convert from kilograms to grams, the conversion factor should have 1 kg on the ____________________ and 1000 g on the 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bottom, top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following two metric rulers. Fill in the blanks, respectively, with the identity of the ruler (A or B) and the terms more or less as appropriate.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position w:val="-77"/>
              </w:rPr>
              <w:pict>
                <v:shape id="_x0000_i1048" type="#_x0000_t75" style="height:89.25pt;width:375pt">
                  <v:imagedata r:id="rId26" o:title=""/>
                </v:shape>
              </w:pic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A measurement made with ruler_____________________would be ___________________accurate.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less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ruler represented in the picture. Use the appropriate integer (0, 1, 2, 3, etc.) in the blank to answer the question.</w:t>
            </w:r>
          </w:p>
          <w:p>
            <w:pPr>
              <w:pStyle w:val="p"/>
              <w:bidi w:val="0"/>
              <w:spacing w:before="0" w:beforeAutospacing="0" w:after="0" w:afterAutospacing="0"/>
              <w:jc w:val="left"/>
            </w:pPr>
            <w:r>
              <w:rPr>
                <w:position w:val="-100"/>
              </w:rPr>
              <w:pict>
                <v:shape id="_x0000_i1049" type="#_x0000_t75" style="height:111.75pt;width:354pt">
                  <v:imagedata r:id="rId27" o:title=""/>
                </v:shape>
              </w:pict>
            </w:r>
          </w:p>
          <w:p>
            <w:pPr>
              <w:pStyle w:val="p"/>
              <w:bidi w:val="0"/>
              <w:spacing w:before="0" w:beforeAutospacing="0" w:after="0" w:afterAutospacing="0"/>
              <w:jc w:val="left"/>
            </w:pPr>
            <w:r>
              <w:br/>
            </w:r>
            <w:r>
              <w:br/>
            </w:r>
            <w: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length of the side of the triangle should be recorded to _____________________decimal places.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two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Fill in the blanks, respectively, with a letter (A or B) to represent the balance and more or less to describe the precision.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density of a metal block was determined based on mass measurements using two different balances. The results are shown below.</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665"/>
              <w:gridCol w:w="1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6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Density (g/mL) Balance A</w:t>
                  </w:r>
                </w:p>
              </w:tc>
              <w:tc>
                <w:tcPr>
                  <w:tcW w:w="16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Density (g/mL)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B</w:t>
                  </w:r>
                </w:p>
              </w:tc>
            </w:tr>
            <w:tr>
              <w:tblPrEx>
                <w:jc w:val="left"/>
                <w:tblCellMar>
                  <w:top w:w="0" w:type="dxa"/>
                  <w:left w:w="0" w:type="dxa"/>
                  <w:bottom w:w="0" w:type="dxa"/>
                  <w:right w:w="0" w:type="dxa"/>
                </w:tblCellMar>
              </w:tblPrEx>
              <w:trPr>
                <w:cantSplit w:val="0"/>
                <w:jc w:val="left"/>
              </w:trPr>
              <w:tc>
                <w:tcPr>
                  <w:tcW w:w="16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9.76</w:t>
                  </w:r>
                </w:p>
              </w:tc>
              <w:tc>
                <w:tcPr>
                  <w:tcW w:w="16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9.89</w:t>
                  </w:r>
                </w:p>
              </w:tc>
            </w:tr>
            <w:tr>
              <w:tblPrEx>
                <w:jc w:val="left"/>
                <w:tblCellMar>
                  <w:top w:w="0" w:type="dxa"/>
                  <w:left w:w="0" w:type="dxa"/>
                  <w:bottom w:w="0" w:type="dxa"/>
                  <w:right w:w="0" w:type="dxa"/>
                </w:tblCellMar>
              </w:tblPrEx>
              <w:trPr>
                <w:cantSplit w:val="0"/>
                <w:jc w:val="left"/>
              </w:trPr>
              <w:tc>
                <w:tcPr>
                  <w:tcW w:w="16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9.59</w:t>
                  </w:r>
                </w:p>
              </w:tc>
              <w:tc>
                <w:tcPr>
                  <w:tcW w:w="16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9.78</w:t>
                  </w:r>
                </w:p>
              </w:tc>
            </w:tr>
            <w:tr>
              <w:tblPrEx>
                <w:jc w:val="left"/>
                <w:tblCellMar>
                  <w:top w:w="0" w:type="dxa"/>
                  <w:left w:w="0" w:type="dxa"/>
                  <w:bottom w:w="0" w:type="dxa"/>
                  <w:right w:w="0" w:type="dxa"/>
                </w:tblCellMar>
              </w:tblPrEx>
              <w:trPr>
                <w:cantSplit w:val="0"/>
                <w:jc w:val="left"/>
              </w:trPr>
              <w:tc>
                <w:tcPr>
                  <w:tcW w:w="16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9.89</w:t>
                  </w:r>
                </w:p>
              </w:tc>
              <w:tc>
                <w:tcPr>
                  <w:tcW w:w="16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9.99</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density determined using balance ___________________ is ____________________precise.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more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Fill in the blanks, respectively, with a letter (A or B) to represent the balance and more or less to describe the precision.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Two students measured the density of a metal block was determined based on mass measurements using the same balance. The results are shown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117"/>
              <w:gridCol w:w="1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0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Density (g/mL) Student A</w:t>
                  </w:r>
                </w:p>
              </w:tc>
              <w:tc>
                <w:tcPr>
                  <w:tcW w:w="18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Density (g/mL) Student B</w:t>
                  </w:r>
                </w:p>
              </w:tc>
            </w:tr>
            <w:tr>
              <w:tblPrEx>
                <w:jc w:val="left"/>
                <w:tblCellMar>
                  <w:top w:w="0" w:type="dxa"/>
                  <w:left w:w="0" w:type="dxa"/>
                  <w:bottom w:w="0" w:type="dxa"/>
                  <w:right w:w="0" w:type="dxa"/>
                </w:tblCellMar>
              </w:tblPrEx>
              <w:trPr>
                <w:cantSplit w:val="0"/>
                <w:jc w:val="left"/>
              </w:trPr>
              <w:tc>
                <w:tcPr>
                  <w:tcW w:w="20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21.7</w:t>
                  </w:r>
                </w:p>
              </w:tc>
              <w:tc>
                <w:tcPr>
                  <w:tcW w:w="18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21.0</w:t>
                  </w:r>
                </w:p>
              </w:tc>
            </w:tr>
            <w:tr>
              <w:tblPrEx>
                <w:jc w:val="left"/>
                <w:tblCellMar>
                  <w:top w:w="0" w:type="dxa"/>
                  <w:left w:w="0" w:type="dxa"/>
                  <w:bottom w:w="0" w:type="dxa"/>
                  <w:right w:w="0" w:type="dxa"/>
                </w:tblCellMar>
              </w:tblPrEx>
              <w:trPr>
                <w:cantSplit w:val="0"/>
                <w:jc w:val="left"/>
              </w:trPr>
              <w:tc>
                <w:tcPr>
                  <w:tcW w:w="20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21.6</w:t>
                  </w:r>
                </w:p>
              </w:tc>
              <w:tc>
                <w:tcPr>
                  <w:tcW w:w="18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21.3</w:t>
                  </w:r>
                </w:p>
              </w:tc>
            </w:tr>
            <w:tr>
              <w:tblPrEx>
                <w:jc w:val="left"/>
                <w:tblCellMar>
                  <w:top w:w="0" w:type="dxa"/>
                  <w:left w:w="0" w:type="dxa"/>
                  <w:bottom w:w="0" w:type="dxa"/>
                  <w:right w:w="0" w:type="dxa"/>
                </w:tblCellMar>
              </w:tblPrEx>
              <w:trPr>
                <w:cantSplit w:val="0"/>
                <w:jc w:val="left"/>
              </w:trPr>
              <w:tc>
                <w:tcPr>
                  <w:tcW w:w="20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21.9</w:t>
                  </w:r>
                </w:p>
              </w:tc>
              <w:tc>
                <w:tcPr>
                  <w:tcW w:w="18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21.5</w:t>
                  </w:r>
                </w:p>
              </w:tc>
            </w:tr>
            <w:tr>
              <w:tblPrEx>
                <w:jc w:val="left"/>
                <w:tblCellMar>
                  <w:top w:w="0" w:type="dxa"/>
                  <w:left w:w="0" w:type="dxa"/>
                  <w:bottom w:w="0" w:type="dxa"/>
                  <w:right w:w="0" w:type="dxa"/>
                </w:tblCellMar>
              </w:tblPrEx>
              <w:trPr>
                <w:cantSplit w:val="0"/>
                <w:jc w:val="left"/>
              </w:trPr>
              <w:tc>
                <w:tcPr>
                  <w:tcW w:w="20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22.0</w:t>
                  </w:r>
                </w:p>
              </w:tc>
              <w:tc>
                <w:tcPr>
                  <w:tcW w:w="18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21.8</w:t>
                  </w:r>
                </w:p>
              </w:tc>
            </w:tr>
          </w:tbl>
          <w:p>
            <w:pPr>
              <w:pStyle w:val="p"/>
              <w:bidi w:val="0"/>
              <w:spacing w:before="0" w:beforeAutospacing="0" w:after="0" w:afterAutospacing="0"/>
              <w:jc w:val="left"/>
            </w:pPr>
            <w: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If the metal block is gold (density = 21.45 g/mL), student ___________________’s data is ____________________accurate.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more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less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Enter the number (0, 1, 2, 3, etc.) in the blank provided.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measurement shown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8"/>
                <w:szCs w:val="28"/>
                <w:bdr w:val="nil"/>
                <w:rtl w:val="0"/>
              </w:rPr>
              <w:t>780 mg</w:t>
            </w:r>
            <w: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uncertain digit is the 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eight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Enter the number (0, 1 ,2, 3, etc.) in the blank provided.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measurement shown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8"/>
                <w:szCs w:val="28"/>
                <w:bdr w:val="nil"/>
                <w:rtl w:val="0"/>
              </w:rPr>
              <w:t>23.5410 g</w:t>
            </w:r>
            <w: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uncertain digit is the 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zero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Fill in the blank with the appropriate number (0, 1 ,2 ,3 etc.).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following calculation: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143.321 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17.89 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+ 100.1 g</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261.311 g</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should be round to _____________________decimal places.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one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Fill in the blank with the appropriate number (0, 1, 2, 3 etc.).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calculation was carried out to determine the volume of a rectangular solid.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15.55 cm × 12.0 cm × 0.557 cm = 105.80233350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should be round to _____________________significant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Fill in the blank with the appropriate number (0, 1, 2, 3 etc.).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thermometer shown in the image is laying on a counter top and indicates room temperature.</w:t>
            </w:r>
          </w:p>
          <w:p>
            <w:pPr>
              <w:pStyle w:val="p"/>
              <w:bidi w:val="0"/>
              <w:spacing w:before="0" w:beforeAutospacing="0" w:after="0" w:afterAutospacing="0"/>
              <w:jc w:val="left"/>
            </w:pPr>
            <w:r>
              <w:rPr>
                <w:position w:val="-41"/>
              </w:rPr>
              <w:pict>
                <v:shape id="_x0000_i1050" type="#_x0000_t75" style="height:53.25pt;width:263.25pt">
                  <v:imagedata r:id="rId28" o:title=""/>
                </v:shape>
              </w:pic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This temperature contains _____________________significant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Fill in the blanks, respectively, with higher or lower and adequate or inadequate.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drop of a potential donor’s blood is placed in water and floats on the surface. This indicates that specific gravity of the blood is _______________________than water and that the iron concentration is___________________.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inadequate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Fill in the blank with the appropriate term from the following: distance, volume, mass.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Kilogram is a unit of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complete name of the metric unit below in the blank.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mm: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millimeter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metric railraod shown below. Fill in the blank with 10, 100, 1000, 10000, etc. as appropriate.</w:t>
            </w:r>
          </w:p>
          <w:p>
            <w:pPr>
              <w:pStyle w:val="p"/>
              <w:bidi w:val="0"/>
              <w:spacing w:before="0" w:beforeAutospacing="0" w:after="0" w:afterAutospacing="0"/>
              <w:jc w:val="left"/>
            </w:pPr>
            <w:r>
              <w:rPr>
                <w:position w:val="-45"/>
              </w:rPr>
              <w:pict>
                <v:shape id="_x0000_i1051" type="#_x0000_t75" style="height:57pt;width:381pt">
                  <v:imagedata r:id="rId29" o:title=""/>
                </v:shape>
              </w:pic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To move between three stops corresponds to increasing or decreasing the unit by a factor of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Digoxin is a purified cardiac glycoside, which is a commonly prescribed drug given to a patient experiencing a cardiac disorder, such as atrial fibrillation or atrial flutter.</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Digoxin 0.125 mg tablets are available. The order is for Digoxin 0.25 mg poq am (by mouth every morning). How many tablets will you give?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tablets (tabs)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an ampule, Sublimaze 2 mL containing 50 mcg/mL is available. The order is to administer Sublimaze 0.05 mg intravenously (IV). (Note: mcg is another abbreviation for </w:t>
            </w:r>
            <w:r>
              <w:rPr>
                <w:rStyle w:val="DefaultParagraphFont"/>
                <w:rFonts w:ascii="times" w:eastAsia="times" w:hAnsi="times" w:cs="times"/>
                <w:b w:val="0"/>
                <w:bCs w:val="0"/>
                <w:i w:val="0"/>
                <w:iCs w:val="0"/>
                <w:smallCaps w:val="0"/>
                <w:color w:val="000000"/>
                <w:sz w:val="24"/>
                <w:szCs w:val="24"/>
                <w:bdr w:val="nil"/>
                <w:rtl w:val="0"/>
              </w:rPr>
              <w:t>μ</w:t>
            </w:r>
            <w:r>
              <w:rPr>
                <w:rStyle w:val="DefaultParagraphFont"/>
                <w:rFonts w:ascii="Times New Roman" w:eastAsia="Times New Roman" w:hAnsi="Times New Roman" w:cs="Times New Roman"/>
                <w:b w:val="0"/>
                <w:bCs w:val="0"/>
                <w:i w:val="0"/>
                <w:iCs w:val="0"/>
                <w:smallCaps w:val="0"/>
                <w:color w:val="000000"/>
                <w:sz w:val="24"/>
                <w:szCs w:val="24"/>
                <w:bdr w:val="nil"/>
                <w:rtl w:val="0"/>
              </w:rPr>
              <w:t>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How many mcg will you be giving?</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How many mL will you be giving?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50 mcg</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1 mL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The order reads ‘haloperidol (generic name) 1 mg IV x1 now’. Haloperidol comes supplied in an ampule containing 10 mg/1 mL. How many mL’s will you administer? Show your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 mL = 1 mg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An angiotensin converting enzyme (ACE) inhibitor, from the dicarboxylate-containing agent group, Lisinopril, is ordered as an oral anti-hypertensive (blood pressure lowering) medication. The order reads, Lisinopril 50 mg po (by mouth) qd (each day). The pharmacy supplied Lisinopril 20 mg tablets. How many tablets would be needed each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½ or 2.5 tablets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A patient arrives in the emergency department with a highly elevated blood pressure of 210/100 mm Hg. A calcium channel blocker and potent vasodilator is ordered. The entry of calcium into the cell causes the cell to contract, therefore a calcium channel blocker blocks the entry of calcium into the cell. This action causes decreased contraction, which in turn causes the vessels to relax and vasodilate, which in turn causes decreased blood pressure. The order reads diltiazem 15 mg IV stat. Diltiazem is supplied in 20 mg/2 mL vials. How many mL’s would be administered?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mL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A patient is experiencing pain and you want to administer pain medication. The order reads Morphine 2 mg IV q (every) 4-6 hrs (hours) PRN (as needed) for pain. The pharmacy has supplied Morphine 10 mg/mL vials. How many mL’s are to be administered to your patient?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0.2 mL</w:t>
                  </w:r>
                </w:p>
              </w:tc>
            </w:tr>
          </w:tbl>
          <w:p/>
        </w:tc>
      </w:tr>
    </w:tbl>
    <w:p>
      <w:pPr>
        <w:bidi w:val="0"/>
        <w:spacing w:after="75"/>
        <w:jc w:val="left"/>
      </w:pPr>
    </w:p>
    <w:p>
      <w:pPr>
        <w:bidi w:val="0"/>
        <w:spacing w:after="75"/>
        <w:jc w:val="left"/>
      </w:pPr>
    </w:p>
    <w:sectPr>
      <w:headerReference w:type="default" r:id="rId30"/>
      <w:footerReference w:type="default" r:id="rId31"/>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 Measurements in Science and Medicine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footer" Target="footer1.xml" /><Relationship Id="rId32"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Measurements in Science and Medicine</dc:title>
  <cp:revision>0</cp:revision>
</cp:coreProperties>
</file>