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decisions and choices of ordinary citizens have no impact on civil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acid test of legitimate authority is whether people have the right to vote or to strike or dissent openly.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power is a measure of military strength.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concepts of political “power” and “authority” are synonymous.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Republics are a form of government in which sovereignty ultimately resides in the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language of politics, state usually means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Basic to the notion of social contract theory is the notion that the right to rule is based on the consent of the governed.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Peace of Westphalia at the end of the Thirty Years’ War created the foundation for the modern nation-state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Concerns about justice have only recently become important to political theorists.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 is an offshoot of positivism that focuses mainly on the study of political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explain why the Constitution of 1787 did not abolish slavery, scholars often skip over the question as to whether or why slavery is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political scientists place little emphasis on abstract or normative political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political science has a variety of subfields, all of them use the same methodology.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Prestige, power, and wealth have political and moral consequences.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scope of international relations goes beyond issues of war and peace between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reason to study politics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is used to describe the ability to get others to want what you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Legitimacy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military capacity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inherent 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misguided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legitimate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order in a society’s political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Rituals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theory of the social contract is often associated with which of the following philosophers?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Thomas Hobbes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Jean-Jacques Rousseau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independent political-administrative unit that successfully claims the allegiance of a given population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tyranny.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Arbitrary national borders that challenge the traditional idea of the nation-state emerged after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decolonization.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Peace of Westphalia.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 of WWI.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a people who are scattered over the territory of several states or dispersed widely and who have no autonomous, independent, or sovereign governing body of their 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Stateless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Sovereign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political theorists try to answer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rational choice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studying 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applying reason, logic, and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which of the following is the “father” of political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Rousseau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Normativism is normally associated with which political philosopher?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Immanuel Kant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Thomas Hobbes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Adolf Eichmann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Jean-Jacque Rousseau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scientists employing the behavioral approach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 on broad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moral and philosophical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 the application of the scientific method to political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 heavily on the work of ancient political theorists.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dependency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moral values, beliefs, and myths by which people live and for which they are willing to die”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theory holds that individuals and states alike act according to the iron logic of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choice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realism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is best used to describe the role of reason over emotion in human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administration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cause dogma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Studying the voting patterns of males in Senate elections would fall under which subfield?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Political scientists who study similarities and differences in legislative processes across countries would be working in which subfield?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specialist in international relations would likely NOT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and cooperation.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of the “good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subfield would involve a political scientist who would specialize in how a bureaucracy implements governmental 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a recent issue of </w:t>
            </w:r>
            <w:r>
              <w:rPr>
                <w:rStyle w:val="DefaultParagraphFont"/>
                <w:rFonts w:ascii="Times New Roman" w:eastAsia="Times New Roman" w:hAnsi="Times New Roman" w:cs="Times New Roman"/>
                <w:b w:val="0"/>
                <w:bCs w:val="0"/>
                <w:i/>
                <w:iCs/>
                <w:smallCaps w:val="0"/>
                <w:color w:val="000000"/>
                <w:sz w:val="22"/>
                <w:szCs w:val="22"/>
                <w:bdr w:val="nil"/>
                <w:rtl w:val="0"/>
              </w:rPr>
              <w:t>The Economist</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strongest force shaping politics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kind of effect did the Peace of Westphalia have on the study of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Contrast the normative and behavioralist approaches to the study of political science. How do they differ? In what ways might they complement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How important are ideas like justice and identity to the study of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Irving Kristol’s explanation of why some Germans participated in Nazi crimes against humanity. Use Adolf Eichmann as an example. Can this theory be applied to any current-day moral actions/dilemmas?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a country composed of two ethnic groups, one of which constitutes the majority of the population and the other a significant minority. Each ethnic group considers itself to be a “nation.” How might the government go about creating a sense of political unity and common purpose in its citizenry? In an attempt to foster a common identity, might some government strategies actually increase the gulf between the two nations?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How might the six subfields of political science help us explore the issues and questions raised by the September 11 terrorist attacks on the United States? What questions would each subfield be most useful in addressing?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Introduction: The Study of Politics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The Study of Politics</dc:title>
  <cp:revision>0</cp:revision>
</cp:coreProperties>
</file>