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6C3" w:rsidRDefault="000C36C3" w:rsidP="000C36C3">
      <w:pPr>
        <w:pStyle w:val="Heading1"/>
        <w:rPr>
          <w:b/>
          <w:bCs/>
          <w:sz w:val="56"/>
          <w:szCs w:val="56"/>
        </w:rPr>
      </w:pPr>
      <w:r>
        <w:rPr>
          <w:b/>
          <w:bCs/>
          <w:sz w:val="56"/>
          <w:szCs w:val="56"/>
        </w:rPr>
        <w:t>Table of Contents</w:t>
      </w:r>
    </w:p>
    <w:p w:rsidR="000C36C3" w:rsidRDefault="000C36C3" w:rsidP="000C36C3">
      <w:pPr>
        <w:pStyle w:val="Heading2"/>
      </w:pPr>
    </w:p>
    <w:p w:rsidR="000C36C3" w:rsidRDefault="000C36C3" w:rsidP="000C36C3">
      <w:pPr>
        <w:pStyle w:val="Heading2"/>
        <w:rPr>
          <w:b w:val="0"/>
          <w:bCs/>
        </w:rPr>
      </w:pPr>
      <w:r>
        <w:rPr>
          <w:b w:val="0"/>
          <w:bCs/>
        </w:rPr>
        <w:t>General Tips for Getting Started</w:t>
      </w:r>
      <w:r>
        <w:rPr>
          <w:b w:val="0"/>
          <w:bCs/>
        </w:rPr>
        <w:tab/>
      </w:r>
      <w:r>
        <w:rPr>
          <w:b w:val="0"/>
          <w:bCs/>
        </w:rPr>
        <w:tab/>
      </w:r>
      <w:r>
        <w:rPr>
          <w:b w:val="0"/>
          <w:bCs/>
        </w:rPr>
        <w:tab/>
      </w:r>
      <w:r>
        <w:rPr>
          <w:b w:val="0"/>
          <w:bCs/>
        </w:rPr>
        <w:tab/>
      </w:r>
      <w:r>
        <w:rPr>
          <w:b w:val="0"/>
          <w:bCs/>
        </w:rPr>
        <w:tab/>
      </w:r>
      <w:r>
        <w:rPr>
          <w:b w:val="0"/>
          <w:bCs/>
        </w:rPr>
        <w:tab/>
      </w:r>
      <w:r>
        <w:rPr>
          <w:b w:val="0"/>
          <w:bCs/>
        </w:rPr>
        <w:tab/>
        <w:t xml:space="preserve"> 2</w:t>
      </w:r>
    </w:p>
    <w:p w:rsidR="000C36C3" w:rsidRDefault="000C36C3" w:rsidP="000C36C3">
      <w:pPr>
        <w:pStyle w:val="Heading2"/>
        <w:rPr>
          <w:b w:val="0"/>
          <w:bCs/>
        </w:rPr>
      </w:pPr>
    </w:p>
    <w:p w:rsidR="000C36C3" w:rsidRDefault="000C36C3" w:rsidP="000C36C3">
      <w:pPr>
        <w:pStyle w:val="Heading2"/>
        <w:rPr>
          <w:b w:val="0"/>
          <w:bCs/>
        </w:rPr>
      </w:pPr>
      <w:r>
        <w:rPr>
          <w:b w:val="0"/>
          <w:bCs/>
        </w:rPr>
        <w:t>Errata</w:t>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r>
      <w:r>
        <w:rPr>
          <w:b w:val="0"/>
          <w:bCs/>
        </w:rPr>
        <w:tab/>
        <w:t xml:space="preserve"> 4</w:t>
      </w:r>
    </w:p>
    <w:p w:rsidR="000C36C3" w:rsidRDefault="000C36C3" w:rsidP="000C36C3">
      <w:pPr>
        <w:pStyle w:val="Heading2"/>
        <w:rPr>
          <w:b w:val="0"/>
          <w:bCs/>
        </w:rPr>
      </w:pPr>
    </w:p>
    <w:p w:rsidR="000C36C3" w:rsidRDefault="000C36C3" w:rsidP="000C36C3">
      <w:pPr>
        <w:pStyle w:val="Heading2"/>
        <w:rPr>
          <w:b w:val="0"/>
          <w:bCs/>
        </w:rPr>
      </w:pPr>
      <w:r>
        <w:rPr>
          <w:b w:val="0"/>
          <w:bCs/>
        </w:rPr>
        <w:t>Before You Teach a Laboratory</w:t>
      </w:r>
      <w:r>
        <w:rPr>
          <w:b w:val="0"/>
          <w:bCs/>
        </w:rPr>
        <w:tab/>
      </w:r>
      <w:r>
        <w:rPr>
          <w:b w:val="0"/>
          <w:bCs/>
        </w:rPr>
        <w:tab/>
      </w:r>
      <w:r>
        <w:rPr>
          <w:b w:val="0"/>
          <w:bCs/>
        </w:rPr>
        <w:tab/>
      </w:r>
      <w:r>
        <w:rPr>
          <w:b w:val="0"/>
          <w:bCs/>
        </w:rPr>
        <w:tab/>
      </w:r>
      <w:r>
        <w:rPr>
          <w:b w:val="0"/>
          <w:bCs/>
        </w:rPr>
        <w:tab/>
      </w:r>
      <w:r>
        <w:rPr>
          <w:b w:val="0"/>
          <w:bCs/>
        </w:rPr>
        <w:tab/>
      </w:r>
      <w:r>
        <w:rPr>
          <w:b w:val="0"/>
          <w:bCs/>
        </w:rPr>
        <w:tab/>
        <w:t xml:space="preserve"> 5</w:t>
      </w:r>
    </w:p>
    <w:p w:rsidR="000C36C3" w:rsidRDefault="000C36C3" w:rsidP="000C36C3">
      <w:pPr>
        <w:pStyle w:val="Heading2"/>
        <w:rPr>
          <w:b w:val="0"/>
          <w:bCs/>
        </w:rPr>
      </w:pPr>
    </w:p>
    <w:p w:rsidR="000C36C3" w:rsidRDefault="000C36C3" w:rsidP="000C36C3">
      <w:pPr>
        <w:pStyle w:val="Heading2"/>
        <w:rPr>
          <w:b w:val="0"/>
          <w:bCs/>
        </w:rPr>
      </w:pPr>
      <w:r>
        <w:rPr>
          <w:b w:val="0"/>
          <w:bCs/>
        </w:rPr>
        <w:t>Pedagogical Model</w:t>
      </w:r>
      <w:r>
        <w:rPr>
          <w:b w:val="0"/>
          <w:bCs/>
        </w:rPr>
        <w:tab/>
      </w:r>
      <w:r>
        <w:rPr>
          <w:b w:val="0"/>
          <w:bCs/>
        </w:rPr>
        <w:tab/>
      </w:r>
      <w:r>
        <w:rPr>
          <w:b w:val="0"/>
          <w:bCs/>
        </w:rPr>
        <w:tab/>
      </w:r>
      <w:r>
        <w:rPr>
          <w:b w:val="0"/>
          <w:bCs/>
        </w:rPr>
        <w:tab/>
        <w:t xml:space="preserve"> </w:t>
      </w:r>
      <w:r>
        <w:rPr>
          <w:b w:val="0"/>
          <w:bCs/>
        </w:rPr>
        <w:tab/>
      </w:r>
      <w:r>
        <w:rPr>
          <w:b w:val="0"/>
          <w:bCs/>
        </w:rPr>
        <w:tab/>
      </w:r>
      <w:r>
        <w:rPr>
          <w:b w:val="0"/>
          <w:bCs/>
        </w:rPr>
        <w:tab/>
      </w:r>
      <w:r>
        <w:rPr>
          <w:b w:val="0"/>
          <w:bCs/>
        </w:rPr>
        <w:tab/>
      </w:r>
      <w:r>
        <w:rPr>
          <w:b w:val="0"/>
          <w:bCs/>
        </w:rPr>
        <w:tab/>
        <w:t xml:space="preserve"> 7</w:t>
      </w:r>
    </w:p>
    <w:p w:rsidR="000C36C3" w:rsidRDefault="000C36C3" w:rsidP="000C36C3">
      <w:pPr>
        <w:pStyle w:val="Heading2"/>
        <w:rPr>
          <w:b w:val="0"/>
          <w:bCs/>
        </w:rPr>
      </w:pPr>
    </w:p>
    <w:p w:rsidR="000C36C3" w:rsidRDefault="000C36C3" w:rsidP="000C36C3">
      <w:pPr>
        <w:pStyle w:val="Heading2"/>
        <w:rPr>
          <w:b w:val="0"/>
          <w:bCs/>
        </w:rPr>
      </w:pPr>
      <w:r>
        <w:rPr>
          <w:b w:val="0"/>
          <w:bCs/>
        </w:rPr>
        <w:t>Lab    1:  Thinking Like a Geologist</w:t>
      </w:r>
      <w:r>
        <w:rPr>
          <w:b w:val="0"/>
          <w:bCs/>
        </w:rPr>
        <w:tab/>
      </w:r>
      <w:r>
        <w:rPr>
          <w:b w:val="0"/>
          <w:bCs/>
        </w:rPr>
        <w:tab/>
      </w:r>
      <w:r>
        <w:rPr>
          <w:b w:val="0"/>
          <w:bCs/>
        </w:rPr>
        <w:tab/>
      </w:r>
      <w:r>
        <w:rPr>
          <w:b w:val="0"/>
          <w:bCs/>
        </w:rPr>
        <w:tab/>
      </w:r>
      <w:r>
        <w:rPr>
          <w:b w:val="0"/>
          <w:bCs/>
        </w:rPr>
        <w:tab/>
      </w:r>
      <w:r>
        <w:rPr>
          <w:b w:val="0"/>
          <w:bCs/>
        </w:rPr>
        <w:tab/>
      </w:r>
      <w:r>
        <w:rPr>
          <w:b w:val="0"/>
          <w:bCs/>
        </w:rPr>
        <w:tab/>
        <w:t xml:space="preserve"> 8</w:t>
      </w:r>
    </w:p>
    <w:p w:rsidR="000C36C3" w:rsidRDefault="000C36C3" w:rsidP="000C36C3">
      <w:pPr>
        <w:pStyle w:val="Heading2"/>
        <w:rPr>
          <w:b w:val="0"/>
          <w:bCs/>
        </w:rPr>
      </w:pPr>
    </w:p>
    <w:p w:rsidR="000C36C3" w:rsidRDefault="000C36C3" w:rsidP="000C36C3">
      <w:pPr>
        <w:pStyle w:val="Heading2"/>
        <w:rPr>
          <w:b w:val="0"/>
          <w:bCs/>
        </w:rPr>
      </w:pPr>
      <w:r>
        <w:rPr>
          <w:b w:val="0"/>
          <w:bCs/>
        </w:rPr>
        <w:t>Lab    2:  Plate Tectonics and the Origin of Magma</w:t>
      </w:r>
      <w:r>
        <w:rPr>
          <w:b w:val="0"/>
          <w:bCs/>
        </w:rPr>
        <w:tab/>
      </w:r>
      <w:r>
        <w:rPr>
          <w:b w:val="0"/>
          <w:bCs/>
        </w:rPr>
        <w:tab/>
      </w:r>
      <w:r>
        <w:rPr>
          <w:b w:val="0"/>
          <w:bCs/>
        </w:rPr>
        <w:tab/>
      </w:r>
      <w:r>
        <w:rPr>
          <w:b w:val="0"/>
          <w:bCs/>
        </w:rPr>
        <w:tab/>
      </w:r>
      <w:r>
        <w:rPr>
          <w:b w:val="0"/>
          <w:bCs/>
        </w:rPr>
        <w:tab/>
        <w:t>23</w:t>
      </w:r>
    </w:p>
    <w:p w:rsidR="000C36C3" w:rsidRDefault="000C36C3" w:rsidP="000C36C3">
      <w:pPr>
        <w:pStyle w:val="Heading2"/>
        <w:rPr>
          <w:b w:val="0"/>
          <w:bCs/>
        </w:rPr>
      </w:pPr>
    </w:p>
    <w:p w:rsidR="000C36C3" w:rsidRDefault="000C36C3" w:rsidP="000C36C3">
      <w:pPr>
        <w:pStyle w:val="Heading2"/>
        <w:rPr>
          <w:b w:val="0"/>
          <w:bCs/>
        </w:rPr>
      </w:pPr>
      <w:r>
        <w:rPr>
          <w:b w:val="0"/>
          <w:bCs/>
        </w:rPr>
        <w:t>Lab    3:  Mineral Properties, Identification, and Uses</w:t>
      </w:r>
      <w:r>
        <w:rPr>
          <w:b w:val="0"/>
          <w:bCs/>
        </w:rPr>
        <w:tab/>
      </w:r>
      <w:r>
        <w:rPr>
          <w:b w:val="0"/>
          <w:bCs/>
        </w:rPr>
        <w:tab/>
      </w:r>
      <w:r>
        <w:rPr>
          <w:b w:val="0"/>
          <w:bCs/>
        </w:rPr>
        <w:tab/>
      </w:r>
      <w:r>
        <w:rPr>
          <w:b w:val="0"/>
          <w:bCs/>
        </w:rPr>
        <w:tab/>
        <w:t>40</w:t>
      </w:r>
    </w:p>
    <w:p w:rsidR="000C36C3" w:rsidRDefault="000C36C3" w:rsidP="000C36C3">
      <w:pPr>
        <w:pStyle w:val="Heading2"/>
        <w:rPr>
          <w:b w:val="0"/>
          <w:bCs/>
        </w:rPr>
      </w:pPr>
    </w:p>
    <w:p w:rsidR="000C36C3" w:rsidRDefault="000C36C3" w:rsidP="000C36C3">
      <w:pPr>
        <w:pStyle w:val="Heading2"/>
      </w:pPr>
      <w:r>
        <w:rPr>
          <w:b w:val="0"/>
          <w:bCs/>
        </w:rPr>
        <w:t>Lab    4:  Rock-Forming Processes and the Rock Cycle</w:t>
      </w:r>
      <w:r>
        <w:rPr>
          <w:b w:val="0"/>
          <w:bCs/>
        </w:rPr>
        <w:tab/>
      </w:r>
      <w:r>
        <w:rPr>
          <w:b w:val="0"/>
          <w:bCs/>
        </w:rPr>
        <w:tab/>
      </w:r>
      <w:r>
        <w:rPr>
          <w:b w:val="0"/>
          <w:bCs/>
        </w:rPr>
        <w:tab/>
      </w:r>
      <w:r>
        <w:rPr>
          <w:b w:val="0"/>
          <w:bCs/>
        </w:rPr>
        <w:tab/>
        <w:t>48</w:t>
      </w:r>
    </w:p>
    <w:p w:rsidR="000C36C3" w:rsidRPr="001E0D45" w:rsidRDefault="000C36C3" w:rsidP="000C36C3">
      <w:pPr>
        <w:pStyle w:val="Heading2"/>
        <w:rPr>
          <w:b w:val="0"/>
          <w:bCs/>
          <w:szCs w:val="24"/>
        </w:rPr>
      </w:pPr>
    </w:p>
    <w:p w:rsidR="000C36C3" w:rsidRDefault="000C36C3" w:rsidP="000C36C3">
      <w:pPr>
        <w:pStyle w:val="Heading2"/>
        <w:rPr>
          <w:b w:val="0"/>
          <w:bCs/>
        </w:rPr>
      </w:pPr>
      <w:r>
        <w:rPr>
          <w:b w:val="0"/>
          <w:bCs/>
        </w:rPr>
        <w:t>Lab    5:  Igneous Rocks and Processes</w:t>
      </w:r>
      <w:r>
        <w:rPr>
          <w:b w:val="0"/>
          <w:bCs/>
        </w:rPr>
        <w:tab/>
      </w:r>
      <w:r>
        <w:rPr>
          <w:b w:val="0"/>
          <w:bCs/>
        </w:rPr>
        <w:tab/>
      </w:r>
      <w:r>
        <w:rPr>
          <w:b w:val="0"/>
          <w:bCs/>
        </w:rPr>
        <w:tab/>
      </w:r>
      <w:r>
        <w:rPr>
          <w:b w:val="0"/>
          <w:bCs/>
        </w:rPr>
        <w:tab/>
      </w:r>
      <w:r>
        <w:rPr>
          <w:b w:val="0"/>
          <w:bCs/>
        </w:rPr>
        <w:tab/>
      </w:r>
      <w:r>
        <w:rPr>
          <w:b w:val="0"/>
          <w:bCs/>
        </w:rPr>
        <w:tab/>
        <w:t>54</w:t>
      </w:r>
    </w:p>
    <w:p w:rsidR="000C36C3" w:rsidRDefault="000C36C3" w:rsidP="000C36C3">
      <w:pPr>
        <w:pStyle w:val="Heading2"/>
        <w:rPr>
          <w:b w:val="0"/>
          <w:bCs/>
        </w:rPr>
      </w:pPr>
    </w:p>
    <w:p w:rsidR="000C36C3" w:rsidRDefault="000C36C3" w:rsidP="000C36C3">
      <w:pPr>
        <w:pStyle w:val="Heading2"/>
        <w:rPr>
          <w:b w:val="0"/>
          <w:bCs/>
        </w:rPr>
      </w:pPr>
      <w:r>
        <w:rPr>
          <w:b w:val="0"/>
          <w:bCs/>
        </w:rPr>
        <w:t>Lab    6:  Sedimentary Processes, Rocks, and Environments</w:t>
      </w:r>
      <w:r>
        <w:rPr>
          <w:b w:val="0"/>
          <w:bCs/>
        </w:rPr>
        <w:tab/>
      </w:r>
      <w:r>
        <w:rPr>
          <w:b w:val="0"/>
          <w:bCs/>
        </w:rPr>
        <w:tab/>
      </w:r>
      <w:r>
        <w:rPr>
          <w:b w:val="0"/>
          <w:bCs/>
        </w:rPr>
        <w:tab/>
      </w:r>
      <w:r>
        <w:rPr>
          <w:b w:val="0"/>
          <w:bCs/>
        </w:rPr>
        <w:tab/>
        <w:t>61</w:t>
      </w:r>
    </w:p>
    <w:p w:rsidR="000C36C3" w:rsidRDefault="000C36C3" w:rsidP="000C36C3">
      <w:pPr>
        <w:pStyle w:val="Heading2"/>
        <w:rPr>
          <w:b w:val="0"/>
          <w:bCs/>
        </w:rPr>
      </w:pPr>
    </w:p>
    <w:p w:rsidR="000C36C3" w:rsidRDefault="000C36C3" w:rsidP="000C36C3">
      <w:pPr>
        <w:pStyle w:val="Heading2"/>
        <w:rPr>
          <w:b w:val="0"/>
          <w:bCs/>
        </w:rPr>
      </w:pPr>
      <w:r>
        <w:rPr>
          <w:b w:val="0"/>
          <w:bCs/>
        </w:rPr>
        <w:t>Lab    7:  Metamorphic Rocks, Processes, and Resources</w:t>
      </w:r>
      <w:r>
        <w:rPr>
          <w:b w:val="0"/>
          <w:bCs/>
        </w:rPr>
        <w:tab/>
      </w:r>
      <w:r>
        <w:rPr>
          <w:b w:val="0"/>
          <w:bCs/>
        </w:rPr>
        <w:tab/>
      </w:r>
      <w:r>
        <w:rPr>
          <w:b w:val="0"/>
          <w:bCs/>
        </w:rPr>
        <w:tab/>
      </w:r>
      <w:r>
        <w:rPr>
          <w:b w:val="0"/>
          <w:bCs/>
        </w:rPr>
        <w:tab/>
        <w:t>72</w:t>
      </w:r>
    </w:p>
    <w:p w:rsidR="000C36C3" w:rsidRDefault="000C36C3" w:rsidP="000C36C3">
      <w:pPr>
        <w:pStyle w:val="Heading2"/>
        <w:rPr>
          <w:b w:val="0"/>
          <w:bCs/>
        </w:rPr>
      </w:pPr>
    </w:p>
    <w:p w:rsidR="000C36C3" w:rsidRDefault="000C36C3" w:rsidP="000C36C3">
      <w:pPr>
        <w:pStyle w:val="Heading2"/>
        <w:rPr>
          <w:b w:val="0"/>
          <w:bCs/>
        </w:rPr>
      </w:pPr>
      <w:r>
        <w:rPr>
          <w:b w:val="0"/>
          <w:bCs/>
        </w:rPr>
        <w:t>Lab    8:  Dating of Rocks, Fossils, and Geologic Events</w:t>
      </w:r>
      <w:r>
        <w:rPr>
          <w:b w:val="0"/>
          <w:bCs/>
        </w:rPr>
        <w:tab/>
      </w:r>
      <w:r>
        <w:rPr>
          <w:b w:val="0"/>
          <w:bCs/>
        </w:rPr>
        <w:tab/>
      </w:r>
      <w:r>
        <w:rPr>
          <w:b w:val="0"/>
          <w:bCs/>
        </w:rPr>
        <w:tab/>
      </w:r>
      <w:r>
        <w:rPr>
          <w:b w:val="0"/>
          <w:bCs/>
        </w:rPr>
        <w:tab/>
        <w:t>77</w:t>
      </w:r>
    </w:p>
    <w:p w:rsidR="000C36C3" w:rsidRDefault="000C36C3" w:rsidP="000C36C3">
      <w:pPr>
        <w:pStyle w:val="Heading2"/>
        <w:rPr>
          <w:b w:val="0"/>
          <w:bCs/>
        </w:rPr>
      </w:pPr>
    </w:p>
    <w:p w:rsidR="000C36C3" w:rsidRDefault="000C36C3" w:rsidP="000C36C3">
      <w:pPr>
        <w:pStyle w:val="Heading2"/>
        <w:rPr>
          <w:b w:val="0"/>
          <w:bCs/>
        </w:rPr>
      </w:pPr>
      <w:r>
        <w:rPr>
          <w:b w:val="0"/>
          <w:bCs/>
        </w:rPr>
        <w:t xml:space="preserve">Lab    9:  Topographic Maps and </w:t>
      </w:r>
      <w:proofErr w:type="spellStart"/>
      <w:r>
        <w:rPr>
          <w:b w:val="0"/>
          <w:bCs/>
        </w:rPr>
        <w:t>Orthoimages</w:t>
      </w:r>
      <w:proofErr w:type="spellEnd"/>
      <w:r>
        <w:rPr>
          <w:b w:val="0"/>
          <w:bCs/>
        </w:rPr>
        <w:tab/>
      </w:r>
      <w:r>
        <w:rPr>
          <w:b w:val="0"/>
          <w:bCs/>
        </w:rPr>
        <w:tab/>
      </w:r>
      <w:r>
        <w:rPr>
          <w:b w:val="0"/>
          <w:bCs/>
        </w:rPr>
        <w:tab/>
      </w:r>
      <w:r>
        <w:rPr>
          <w:b w:val="0"/>
          <w:bCs/>
        </w:rPr>
        <w:tab/>
      </w:r>
      <w:r>
        <w:rPr>
          <w:b w:val="0"/>
          <w:bCs/>
        </w:rPr>
        <w:tab/>
        <w:t>87</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10</w:t>
      </w:r>
      <w:proofErr w:type="gramEnd"/>
      <w:r>
        <w:rPr>
          <w:b w:val="0"/>
          <w:bCs/>
        </w:rPr>
        <w:t>:  Geologic Structures, Maps, and Block Diagrams</w:t>
      </w:r>
      <w:r>
        <w:rPr>
          <w:b w:val="0"/>
          <w:bCs/>
        </w:rPr>
        <w:tab/>
      </w:r>
      <w:r>
        <w:rPr>
          <w:b w:val="0"/>
          <w:bCs/>
        </w:rPr>
        <w:tab/>
      </w:r>
      <w:r>
        <w:rPr>
          <w:b w:val="0"/>
          <w:bCs/>
        </w:rPr>
        <w:tab/>
      </w:r>
      <w:r>
        <w:rPr>
          <w:b w:val="0"/>
          <w:bCs/>
        </w:rPr>
        <w:tab/>
        <w:t>99</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11</w:t>
      </w:r>
      <w:proofErr w:type="gramEnd"/>
      <w:r>
        <w:rPr>
          <w:b w:val="0"/>
          <w:bCs/>
        </w:rPr>
        <w:t>:  Stream Processes, Landscapes, Mass Wastage, and Flood Hazards         116</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12</w:t>
      </w:r>
      <w:proofErr w:type="gramEnd"/>
      <w:r>
        <w:rPr>
          <w:b w:val="0"/>
          <w:bCs/>
        </w:rPr>
        <w:t>:  Groundwater Processes, Resources, and Risks</w:t>
      </w:r>
      <w:r>
        <w:rPr>
          <w:b w:val="0"/>
          <w:bCs/>
        </w:rPr>
        <w:tab/>
      </w:r>
      <w:r>
        <w:rPr>
          <w:b w:val="0"/>
          <w:bCs/>
        </w:rPr>
        <w:tab/>
        <w:t xml:space="preserve">                      127</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13</w:t>
      </w:r>
      <w:proofErr w:type="gramEnd"/>
      <w:r>
        <w:rPr>
          <w:b w:val="0"/>
          <w:bCs/>
        </w:rPr>
        <w:t xml:space="preserve">:  Glaciers and the Dynamic </w:t>
      </w:r>
      <w:proofErr w:type="spellStart"/>
      <w:r>
        <w:rPr>
          <w:b w:val="0"/>
          <w:bCs/>
        </w:rPr>
        <w:t>Cryosphere</w:t>
      </w:r>
      <w:proofErr w:type="spellEnd"/>
      <w:r>
        <w:rPr>
          <w:b w:val="0"/>
          <w:bCs/>
        </w:rPr>
        <w:tab/>
      </w:r>
      <w:r>
        <w:rPr>
          <w:b w:val="0"/>
          <w:bCs/>
        </w:rPr>
        <w:tab/>
      </w:r>
      <w:r>
        <w:rPr>
          <w:b w:val="0"/>
          <w:bCs/>
        </w:rPr>
        <w:tab/>
      </w:r>
      <w:r>
        <w:rPr>
          <w:b w:val="0"/>
          <w:bCs/>
        </w:rPr>
        <w:tab/>
        <w:t xml:space="preserve">          137</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14</w:t>
      </w:r>
      <w:proofErr w:type="gramEnd"/>
      <w:r>
        <w:rPr>
          <w:b w:val="0"/>
          <w:bCs/>
        </w:rPr>
        <w:t xml:space="preserve">:  </w:t>
      </w:r>
      <w:proofErr w:type="spellStart"/>
      <w:r>
        <w:rPr>
          <w:b w:val="0"/>
          <w:bCs/>
        </w:rPr>
        <w:t>Dryland</w:t>
      </w:r>
      <w:proofErr w:type="spellEnd"/>
      <w:r>
        <w:rPr>
          <w:b w:val="0"/>
          <w:bCs/>
        </w:rPr>
        <w:t xml:space="preserve"> Landforms, Hazards, and Risks</w:t>
      </w:r>
      <w:r>
        <w:rPr>
          <w:b w:val="0"/>
          <w:bCs/>
        </w:rPr>
        <w:tab/>
      </w:r>
      <w:r>
        <w:rPr>
          <w:b w:val="0"/>
          <w:bCs/>
        </w:rPr>
        <w:tab/>
      </w:r>
      <w:r>
        <w:rPr>
          <w:b w:val="0"/>
          <w:bCs/>
        </w:rPr>
        <w:tab/>
      </w:r>
      <w:r>
        <w:rPr>
          <w:b w:val="0"/>
          <w:bCs/>
        </w:rPr>
        <w:tab/>
        <w:t xml:space="preserve">          146</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15</w:t>
      </w:r>
      <w:proofErr w:type="gramEnd"/>
      <w:r>
        <w:rPr>
          <w:b w:val="0"/>
          <w:bCs/>
        </w:rPr>
        <w:t>:  Coastal Processes, Landforms, Hazards, and Risks</w:t>
      </w:r>
      <w:r>
        <w:rPr>
          <w:b w:val="0"/>
          <w:bCs/>
        </w:rPr>
        <w:tab/>
      </w:r>
      <w:r>
        <w:rPr>
          <w:b w:val="0"/>
          <w:bCs/>
        </w:rPr>
        <w:tab/>
        <w:t xml:space="preserve">          154</w:t>
      </w:r>
    </w:p>
    <w:p w:rsidR="000C36C3" w:rsidRDefault="000C36C3" w:rsidP="000C36C3">
      <w:pPr>
        <w:pStyle w:val="Heading2"/>
        <w:rPr>
          <w:b w:val="0"/>
          <w:bCs/>
        </w:rPr>
      </w:pPr>
    </w:p>
    <w:p w:rsidR="000C36C3" w:rsidRDefault="000C36C3" w:rsidP="000C36C3">
      <w:pPr>
        <w:pStyle w:val="Heading2"/>
        <w:rPr>
          <w:b w:val="0"/>
          <w:bCs/>
        </w:rPr>
      </w:pPr>
      <w:proofErr w:type="gramStart"/>
      <w:r>
        <w:rPr>
          <w:b w:val="0"/>
          <w:bCs/>
        </w:rPr>
        <w:t>Lab  16</w:t>
      </w:r>
      <w:proofErr w:type="gramEnd"/>
      <w:r>
        <w:rPr>
          <w:b w:val="0"/>
          <w:bCs/>
        </w:rPr>
        <w:t>:  Earthquake Hazards and Human Risks</w:t>
      </w:r>
      <w:r>
        <w:rPr>
          <w:b w:val="0"/>
          <w:bCs/>
        </w:rPr>
        <w:tab/>
      </w:r>
      <w:r>
        <w:rPr>
          <w:b w:val="0"/>
          <w:bCs/>
        </w:rPr>
        <w:tab/>
      </w:r>
      <w:r>
        <w:rPr>
          <w:b w:val="0"/>
          <w:bCs/>
        </w:rPr>
        <w:tab/>
      </w:r>
      <w:r>
        <w:rPr>
          <w:b w:val="0"/>
          <w:bCs/>
        </w:rPr>
        <w:tab/>
        <w:t xml:space="preserve">          159</w:t>
      </w:r>
    </w:p>
    <w:p w:rsidR="000C36C3" w:rsidRDefault="000C36C3" w:rsidP="000C36C3">
      <w:pPr>
        <w:pStyle w:val="Heading2"/>
        <w:rPr>
          <w:b w:val="0"/>
          <w:bCs/>
        </w:rPr>
      </w:pPr>
    </w:p>
    <w:p w:rsidR="000C36C3" w:rsidRDefault="000C36C3" w:rsidP="000C36C3">
      <w:pPr>
        <w:pStyle w:val="Heading2"/>
        <w:rPr>
          <w:b w:val="0"/>
          <w:bCs/>
        </w:rPr>
      </w:pPr>
    </w:p>
    <w:p w:rsidR="000C36C3" w:rsidRDefault="000C36C3" w:rsidP="000C36C3">
      <w:pPr>
        <w:pStyle w:val="Heading2"/>
        <w:rPr>
          <w:b w:val="0"/>
          <w:bCs/>
        </w:rPr>
      </w:pPr>
    </w:p>
    <w:p w:rsidR="000C36C3" w:rsidRDefault="000C36C3" w:rsidP="000C36C3"/>
    <w:p w:rsidR="000C36C3" w:rsidRDefault="000C36C3" w:rsidP="000C36C3">
      <w:pPr>
        <w:pStyle w:val="Heading2"/>
        <w:jc w:val="center"/>
        <w:rPr>
          <w:sz w:val="40"/>
          <w:szCs w:val="40"/>
        </w:rPr>
      </w:pPr>
      <w:r>
        <w:rPr>
          <w:sz w:val="40"/>
          <w:szCs w:val="40"/>
        </w:rPr>
        <w:lastRenderedPageBreak/>
        <w:t>GENERAL TIPS FOR GETTING STARTED</w:t>
      </w:r>
    </w:p>
    <w:p w:rsidR="000C36C3" w:rsidRDefault="000C36C3" w:rsidP="000C36C3"/>
    <w:p w:rsidR="000C36C3" w:rsidRDefault="000C36C3" w:rsidP="000C36C3">
      <w:pPr>
        <w:rPr>
          <w:sz w:val="24"/>
          <w:szCs w:val="24"/>
        </w:rPr>
      </w:pPr>
      <w:r>
        <w:rPr>
          <w:sz w:val="24"/>
          <w:szCs w:val="24"/>
        </w:rPr>
        <w:t xml:space="preserve">Please consider these tips to help you use the </w:t>
      </w:r>
      <w:r>
        <w:rPr>
          <w:i/>
          <w:iCs/>
          <w:sz w:val="24"/>
          <w:szCs w:val="24"/>
        </w:rPr>
        <w:t>Laboratory Manual in Physical Geology—AGI/NAGT</w:t>
      </w:r>
      <w:r>
        <w:rPr>
          <w:sz w:val="24"/>
          <w:szCs w:val="24"/>
        </w:rPr>
        <w:t xml:space="preserve"> (10</w:t>
      </w:r>
      <w:r>
        <w:rPr>
          <w:sz w:val="24"/>
          <w:szCs w:val="24"/>
          <w:vertAlign w:val="superscript"/>
        </w:rPr>
        <w:t>th</w:t>
      </w:r>
      <w:r>
        <w:rPr>
          <w:sz w:val="24"/>
          <w:szCs w:val="24"/>
        </w:rPr>
        <w:t xml:space="preserve"> edition) and this </w:t>
      </w:r>
      <w:r>
        <w:rPr>
          <w:i/>
          <w:iCs/>
          <w:sz w:val="24"/>
          <w:szCs w:val="24"/>
        </w:rPr>
        <w:t>Instructor Manual</w:t>
      </w:r>
      <w:r>
        <w:rPr>
          <w:sz w:val="24"/>
          <w:szCs w:val="24"/>
        </w:rPr>
        <w:t xml:space="preserve"> more effectively.</w:t>
      </w:r>
    </w:p>
    <w:p w:rsidR="000C36C3" w:rsidRDefault="000C36C3" w:rsidP="000C36C3">
      <w:pPr>
        <w:rPr>
          <w:sz w:val="24"/>
          <w:szCs w:val="24"/>
        </w:rPr>
      </w:pPr>
    </w:p>
    <w:p w:rsidR="000C36C3" w:rsidRPr="00F60302" w:rsidRDefault="000C36C3" w:rsidP="000C36C3">
      <w:pPr>
        <w:ind w:left="360" w:hanging="360"/>
        <w:rPr>
          <w:bCs/>
          <w:sz w:val="24"/>
          <w:szCs w:val="24"/>
        </w:rPr>
      </w:pPr>
      <w:r>
        <w:rPr>
          <w:b/>
          <w:bCs/>
          <w:sz w:val="24"/>
          <w:szCs w:val="24"/>
        </w:rPr>
        <w:t>1.</w:t>
      </w:r>
      <w:r>
        <w:rPr>
          <w:b/>
          <w:bCs/>
          <w:sz w:val="24"/>
          <w:szCs w:val="24"/>
        </w:rPr>
        <w:tab/>
        <w:t xml:space="preserve">Review the lab manual Instructor Resource Materials that are available to you, and obtain the ones you need. </w:t>
      </w:r>
      <w:r w:rsidRPr="00F60302">
        <w:rPr>
          <w:bCs/>
          <w:sz w:val="24"/>
          <w:szCs w:val="24"/>
        </w:rPr>
        <w:t>You can find these resources online at</w:t>
      </w:r>
      <w:r>
        <w:rPr>
          <w:b/>
          <w:bCs/>
          <w:sz w:val="24"/>
          <w:szCs w:val="24"/>
        </w:rPr>
        <w:t xml:space="preserve"> www.pearsonhighered.com/irc </w:t>
      </w:r>
      <w:r w:rsidRPr="00F60302">
        <w:rPr>
          <w:bCs/>
          <w:sz w:val="24"/>
          <w:szCs w:val="24"/>
        </w:rPr>
        <w:t>or</w:t>
      </w:r>
      <w:r>
        <w:rPr>
          <w:bCs/>
          <w:sz w:val="24"/>
          <w:szCs w:val="24"/>
        </w:rPr>
        <w:t xml:space="preserve"> you can</w:t>
      </w:r>
      <w:r w:rsidRPr="00F60302">
        <w:rPr>
          <w:bCs/>
          <w:sz w:val="24"/>
          <w:szCs w:val="24"/>
        </w:rPr>
        <w:t xml:space="preserve"> contact your Pearson-Pren</w:t>
      </w:r>
      <w:r>
        <w:rPr>
          <w:bCs/>
          <w:sz w:val="24"/>
          <w:szCs w:val="24"/>
        </w:rPr>
        <w:t xml:space="preserve">tice Hall sales representative at </w:t>
      </w:r>
      <w:r w:rsidRPr="00F60302">
        <w:rPr>
          <w:b/>
          <w:bCs/>
          <w:sz w:val="24"/>
          <w:szCs w:val="24"/>
        </w:rPr>
        <w:t>www.pearsonhighered.com/educator/replocator/</w:t>
      </w:r>
    </w:p>
    <w:p w:rsidR="000C36C3" w:rsidRDefault="000C36C3" w:rsidP="000C36C3">
      <w:pPr>
        <w:ind w:left="360" w:hanging="360"/>
        <w:rPr>
          <w:b/>
          <w:bCs/>
          <w:sz w:val="24"/>
          <w:szCs w:val="24"/>
        </w:rPr>
      </w:pPr>
    </w:p>
    <w:p w:rsidR="000C36C3" w:rsidRDefault="000C36C3" w:rsidP="000C36C3">
      <w:pPr>
        <w:ind w:left="360" w:hanging="360"/>
        <w:rPr>
          <w:b/>
          <w:bCs/>
          <w:sz w:val="24"/>
          <w:szCs w:val="24"/>
        </w:rPr>
      </w:pPr>
      <w:r>
        <w:rPr>
          <w:b/>
          <w:bCs/>
          <w:sz w:val="24"/>
          <w:szCs w:val="24"/>
        </w:rPr>
        <w:t>2.</w:t>
      </w:r>
      <w:r>
        <w:rPr>
          <w:b/>
          <w:bCs/>
          <w:sz w:val="24"/>
          <w:szCs w:val="24"/>
        </w:rPr>
        <w:tab/>
        <w:t xml:space="preserve">Review the Pedagogical Model upon which the lab manual is based (page 6). </w:t>
      </w:r>
    </w:p>
    <w:p w:rsidR="000C36C3" w:rsidRDefault="000C36C3" w:rsidP="000C36C3">
      <w:pPr>
        <w:ind w:left="360" w:hanging="360"/>
        <w:rPr>
          <w:b/>
          <w:bCs/>
          <w:sz w:val="24"/>
          <w:szCs w:val="24"/>
        </w:rPr>
      </w:pPr>
    </w:p>
    <w:p w:rsidR="000C36C3" w:rsidRDefault="000C36C3" w:rsidP="000C36C3">
      <w:pPr>
        <w:ind w:left="360" w:hanging="360"/>
        <w:rPr>
          <w:bCs/>
          <w:sz w:val="24"/>
          <w:szCs w:val="24"/>
        </w:rPr>
      </w:pPr>
      <w:r w:rsidRPr="00096702">
        <w:rPr>
          <w:b/>
          <w:bCs/>
          <w:sz w:val="24"/>
          <w:szCs w:val="24"/>
        </w:rPr>
        <w:t>3.</w:t>
      </w:r>
      <w:r>
        <w:rPr>
          <w:bCs/>
          <w:sz w:val="24"/>
          <w:szCs w:val="24"/>
        </w:rPr>
        <w:tab/>
      </w:r>
      <w:r w:rsidRPr="00246547">
        <w:rPr>
          <w:b/>
          <w:bCs/>
          <w:sz w:val="24"/>
          <w:szCs w:val="24"/>
        </w:rPr>
        <w:t>Familiarize yourself with the following resource materials that are available to your students</w:t>
      </w:r>
      <w:r>
        <w:rPr>
          <w:bCs/>
          <w:sz w:val="24"/>
          <w:szCs w:val="24"/>
        </w:rPr>
        <w:t>:</w:t>
      </w:r>
    </w:p>
    <w:p w:rsidR="000C36C3" w:rsidRDefault="000C36C3" w:rsidP="000C36C3">
      <w:pPr>
        <w:numPr>
          <w:ilvl w:val="0"/>
          <w:numId w:val="7"/>
        </w:numPr>
        <w:rPr>
          <w:bCs/>
          <w:sz w:val="24"/>
          <w:szCs w:val="24"/>
        </w:rPr>
      </w:pPr>
      <w:r w:rsidRPr="000043B0">
        <w:rPr>
          <w:b/>
          <w:bCs/>
          <w:sz w:val="24"/>
          <w:szCs w:val="24"/>
        </w:rPr>
        <w:t>Pre-lab Videos</w:t>
      </w:r>
      <w:r>
        <w:rPr>
          <w:bCs/>
          <w:sz w:val="24"/>
          <w:szCs w:val="24"/>
        </w:rPr>
        <w:t xml:space="preserve"> </w:t>
      </w:r>
      <w:r w:rsidRPr="00246547">
        <w:rPr>
          <w:bCs/>
          <w:sz w:val="24"/>
          <w:szCs w:val="24"/>
        </w:rPr>
        <w:t>created</w:t>
      </w:r>
      <w:r>
        <w:rPr>
          <w:bCs/>
          <w:sz w:val="24"/>
          <w:szCs w:val="24"/>
        </w:rPr>
        <w:t xml:space="preserve"> by </w:t>
      </w:r>
      <w:proofErr w:type="spellStart"/>
      <w:r>
        <w:rPr>
          <w:bCs/>
          <w:sz w:val="24"/>
          <w:szCs w:val="24"/>
        </w:rPr>
        <w:t>Callan</w:t>
      </w:r>
      <w:proofErr w:type="spellEnd"/>
      <w:r>
        <w:rPr>
          <w:bCs/>
          <w:sz w:val="24"/>
          <w:szCs w:val="24"/>
        </w:rPr>
        <w:t xml:space="preserve"> Bentley help students understand how </w:t>
      </w:r>
      <w:r w:rsidRPr="00246547">
        <w:rPr>
          <w:bCs/>
          <w:sz w:val="24"/>
          <w:szCs w:val="24"/>
        </w:rPr>
        <w:t>to successfully complete the</w:t>
      </w:r>
      <w:r>
        <w:rPr>
          <w:bCs/>
          <w:sz w:val="24"/>
          <w:szCs w:val="24"/>
        </w:rPr>
        <w:t xml:space="preserve"> </w:t>
      </w:r>
      <w:r w:rsidRPr="00246547">
        <w:rPr>
          <w:bCs/>
          <w:sz w:val="24"/>
          <w:szCs w:val="24"/>
        </w:rPr>
        <w:t xml:space="preserve">lab activities by following a clear series of steps. </w:t>
      </w:r>
      <w:r>
        <w:rPr>
          <w:bCs/>
          <w:sz w:val="24"/>
          <w:szCs w:val="24"/>
        </w:rPr>
        <w:t xml:space="preserve">They can be accessed with the QR code on the cover flap of the lab manual or at </w:t>
      </w:r>
      <w:r w:rsidRPr="00246547">
        <w:rPr>
          <w:b/>
          <w:bCs/>
          <w:sz w:val="24"/>
          <w:szCs w:val="24"/>
        </w:rPr>
        <w:t>mygeoscienceplace.com</w:t>
      </w:r>
      <w:r w:rsidRPr="00246547">
        <w:rPr>
          <w:bCs/>
          <w:sz w:val="24"/>
          <w:szCs w:val="24"/>
        </w:rPr>
        <w:t xml:space="preserve"> </w:t>
      </w:r>
    </w:p>
    <w:p w:rsidR="000C36C3" w:rsidRDefault="000C36C3" w:rsidP="000C36C3">
      <w:pPr>
        <w:numPr>
          <w:ilvl w:val="0"/>
          <w:numId w:val="7"/>
        </w:numPr>
        <w:rPr>
          <w:bCs/>
          <w:sz w:val="24"/>
          <w:szCs w:val="24"/>
        </w:rPr>
      </w:pPr>
      <w:proofErr w:type="spellStart"/>
      <w:r w:rsidRPr="000043B0">
        <w:rPr>
          <w:b/>
          <w:bCs/>
          <w:sz w:val="24"/>
          <w:szCs w:val="24"/>
        </w:rPr>
        <w:t>GeoTools</w:t>
      </w:r>
      <w:proofErr w:type="spellEnd"/>
      <w:r>
        <w:rPr>
          <w:bCs/>
          <w:sz w:val="24"/>
          <w:szCs w:val="24"/>
        </w:rPr>
        <w:t xml:space="preserve"> are cardboard and transparent rulers, protractors, grain size scales, UTM grids, and more for students to cut out and use as needed. They can be found at the end of the lab manual.</w:t>
      </w:r>
    </w:p>
    <w:p w:rsidR="000C36C3" w:rsidRDefault="000C36C3" w:rsidP="000C36C3">
      <w:pPr>
        <w:numPr>
          <w:ilvl w:val="0"/>
          <w:numId w:val="7"/>
        </w:numPr>
        <w:rPr>
          <w:bCs/>
          <w:sz w:val="24"/>
          <w:szCs w:val="24"/>
        </w:rPr>
      </w:pPr>
      <w:r>
        <w:rPr>
          <w:b/>
          <w:bCs/>
          <w:sz w:val="24"/>
          <w:szCs w:val="24"/>
        </w:rPr>
        <w:t xml:space="preserve">A Math Conversion Chart, Introduction to SI Units, pictures of lab equipment, and a map of North America </w:t>
      </w:r>
      <w:r>
        <w:rPr>
          <w:bCs/>
          <w:sz w:val="24"/>
          <w:szCs w:val="24"/>
        </w:rPr>
        <w:t>are available in the Preface of the lab manual (pages xi–xiv).</w:t>
      </w:r>
    </w:p>
    <w:p w:rsidR="000C36C3" w:rsidRDefault="000C36C3" w:rsidP="000C36C3">
      <w:pPr>
        <w:numPr>
          <w:ilvl w:val="0"/>
          <w:numId w:val="7"/>
        </w:numPr>
        <w:rPr>
          <w:bCs/>
          <w:sz w:val="24"/>
          <w:szCs w:val="24"/>
        </w:rPr>
      </w:pPr>
      <w:r>
        <w:rPr>
          <w:b/>
          <w:bCs/>
          <w:sz w:val="24"/>
          <w:szCs w:val="24"/>
        </w:rPr>
        <w:t>TMYN</w:t>
      </w:r>
      <w:r w:rsidRPr="000043B0">
        <w:rPr>
          <w:b/>
          <w:bCs/>
          <w:sz w:val="24"/>
          <w:szCs w:val="24"/>
          <w:vertAlign w:val="superscript"/>
        </w:rPr>
        <w:t>TM</w:t>
      </w:r>
      <w:r>
        <w:rPr>
          <w:b/>
          <w:bCs/>
          <w:sz w:val="24"/>
          <w:szCs w:val="24"/>
        </w:rPr>
        <w:t xml:space="preserve">, </w:t>
      </w:r>
      <w:proofErr w:type="spellStart"/>
      <w:r>
        <w:rPr>
          <w:b/>
          <w:bCs/>
          <w:sz w:val="24"/>
          <w:szCs w:val="24"/>
        </w:rPr>
        <w:t>MasteringGeology</w:t>
      </w:r>
      <w:r w:rsidRPr="000043B0">
        <w:rPr>
          <w:b/>
          <w:bCs/>
          <w:sz w:val="24"/>
          <w:szCs w:val="24"/>
          <w:vertAlign w:val="superscript"/>
        </w:rPr>
        <w:t>TM</w:t>
      </w:r>
      <w:proofErr w:type="spellEnd"/>
      <w:r>
        <w:rPr>
          <w:b/>
          <w:bCs/>
          <w:sz w:val="24"/>
          <w:szCs w:val="24"/>
        </w:rPr>
        <w:t xml:space="preserve">, and </w:t>
      </w:r>
      <w:r w:rsidRPr="007E2740">
        <w:rPr>
          <w:b/>
          <w:bCs/>
          <w:sz w:val="24"/>
          <w:szCs w:val="24"/>
        </w:rPr>
        <w:t xml:space="preserve">Learning </w:t>
      </w:r>
      <w:proofErr w:type="spellStart"/>
      <w:r w:rsidRPr="007E2740">
        <w:rPr>
          <w:b/>
          <w:bCs/>
          <w:sz w:val="24"/>
          <w:szCs w:val="24"/>
        </w:rPr>
        <w:t>Catalytics</w:t>
      </w:r>
      <w:r w:rsidRPr="0066398A">
        <w:rPr>
          <w:bCs/>
          <w:sz w:val="24"/>
          <w:szCs w:val="24"/>
          <w:vertAlign w:val="superscript"/>
        </w:rPr>
        <w:t>TM</w:t>
      </w:r>
      <w:proofErr w:type="spellEnd"/>
      <w:r>
        <w:rPr>
          <w:bCs/>
          <w:sz w:val="24"/>
          <w:szCs w:val="24"/>
        </w:rPr>
        <w:t xml:space="preserve">, if used. </w:t>
      </w:r>
    </w:p>
    <w:p w:rsidR="000C36C3" w:rsidRPr="00246547" w:rsidRDefault="000C36C3" w:rsidP="000C36C3">
      <w:pPr>
        <w:numPr>
          <w:ilvl w:val="0"/>
          <w:numId w:val="7"/>
        </w:numPr>
        <w:rPr>
          <w:bCs/>
          <w:sz w:val="24"/>
          <w:szCs w:val="24"/>
        </w:rPr>
      </w:pPr>
      <w:r>
        <w:rPr>
          <w:b/>
          <w:bCs/>
          <w:sz w:val="24"/>
          <w:szCs w:val="24"/>
        </w:rPr>
        <w:t xml:space="preserve">QR Codes, </w:t>
      </w:r>
      <w:r w:rsidRPr="000043B0">
        <w:rPr>
          <w:bCs/>
          <w:sz w:val="24"/>
          <w:szCs w:val="24"/>
        </w:rPr>
        <w:t>which</w:t>
      </w:r>
      <w:r>
        <w:rPr>
          <w:b/>
          <w:bCs/>
          <w:sz w:val="24"/>
          <w:szCs w:val="24"/>
        </w:rPr>
        <w:t xml:space="preserve"> </w:t>
      </w:r>
      <w:r>
        <w:rPr>
          <w:bCs/>
          <w:sz w:val="24"/>
          <w:szCs w:val="24"/>
        </w:rPr>
        <w:t>provide students with quick access to web sites they need or may use in addition to resources provided in the lab manual.</w:t>
      </w:r>
    </w:p>
    <w:p w:rsidR="000C36C3" w:rsidRDefault="000C36C3" w:rsidP="000C36C3">
      <w:pPr>
        <w:ind w:left="360" w:hanging="360"/>
        <w:rPr>
          <w:b/>
          <w:bCs/>
          <w:sz w:val="24"/>
          <w:szCs w:val="24"/>
        </w:rPr>
      </w:pPr>
    </w:p>
    <w:p w:rsidR="000C36C3" w:rsidRDefault="000C36C3" w:rsidP="000C36C3">
      <w:pPr>
        <w:ind w:left="360" w:hanging="360"/>
        <w:rPr>
          <w:bCs/>
          <w:sz w:val="24"/>
          <w:szCs w:val="24"/>
        </w:rPr>
      </w:pPr>
      <w:r>
        <w:rPr>
          <w:b/>
          <w:bCs/>
          <w:sz w:val="24"/>
          <w:szCs w:val="24"/>
        </w:rPr>
        <w:t>4.</w:t>
      </w:r>
      <w:r>
        <w:rPr>
          <w:b/>
          <w:bCs/>
          <w:sz w:val="24"/>
          <w:szCs w:val="24"/>
        </w:rPr>
        <w:tab/>
        <w:t xml:space="preserve">Consider personalizing your students’ learning experience </w:t>
      </w:r>
      <w:r w:rsidRPr="007E2740">
        <w:rPr>
          <w:bCs/>
          <w:sz w:val="24"/>
          <w:szCs w:val="24"/>
        </w:rPr>
        <w:t>by using</w:t>
      </w:r>
      <w:r>
        <w:rPr>
          <w:bCs/>
          <w:sz w:val="24"/>
          <w:szCs w:val="24"/>
        </w:rPr>
        <w:t xml:space="preserve"> </w:t>
      </w:r>
      <w:proofErr w:type="spellStart"/>
      <w:r w:rsidRPr="007E2740">
        <w:rPr>
          <w:bCs/>
          <w:sz w:val="24"/>
          <w:szCs w:val="24"/>
        </w:rPr>
        <w:t>MasteringGeology</w:t>
      </w:r>
      <w:r w:rsidRPr="007E2740">
        <w:rPr>
          <w:bCs/>
          <w:sz w:val="24"/>
          <w:szCs w:val="24"/>
          <w:vertAlign w:val="superscript"/>
        </w:rPr>
        <w:t>TM</w:t>
      </w:r>
      <w:proofErr w:type="spellEnd"/>
      <w:r>
        <w:rPr>
          <w:bCs/>
          <w:sz w:val="24"/>
          <w:szCs w:val="24"/>
        </w:rPr>
        <w:t xml:space="preserve">, </w:t>
      </w:r>
      <w:r w:rsidRPr="007E2740">
        <w:rPr>
          <w:bCs/>
          <w:sz w:val="24"/>
          <w:szCs w:val="24"/>
        </w:rPr>
        <w:t xml:space="preserve">Learning </w:t>
      </w:r>
      <w:proofErr w:type="spellStart"/>
      <w:r w:rsidRPr="007E2740">
        <w:rPr>
          <w:bCs/>
          <w:sz w:val="24"/>
          <w:szCs w:val="24"/>
        </w:rPr>
        <w:t>Catalytics</w:t>
      </w:r>
      <w:r w:rsidRPr="007E2740">
        <w:rPr>
          <w:bCs/>
          <w:sz w:val="24"/>
          <w:szCs w:val="24"/>
          <w:vertAlign w:val="superscript"/>
        </w:rPr>
        <w:t>TM</w:t>
      </w:r>
      <w:proofErr w:type="spellEnd"/>
      <w:r>
        <w:rPr>
          <w:bCs/>
          <w:sz w:val="24"/>
          <w:szCs w:val="24"/>
        </w:rPr>
        <w:t>,</w:t>
      </w:r>
      <w:r w:rsidRPr="007E2740">
        <w:rPr>
          <w:bCs/>
          <w:sz w:val="24"/>
          <w:szCs w:val="24"/>
        </w:rPr>
        <w:t xml:space="preserve"> </w:t>
      </w:r>
      <w:r>
        <w:rPr>
          <w:bCs/>
          <w:sz w:val="24"/>
          <w:szCs w:val="24"/>
        </w:rPr>
        <w:t>or TMYN (The Math You Need, When You Need It) remedial tutorials.</w:t>
      </w:r>
    </w:p>
    <w:p w:rsidR="000C36C3" w:rsidRDefault="000C36C3" w:rsidP="000C36C3">
      <w:pPr>
        <w:ind w:left="360" w:firstLine="360"/>
        <w:rPr>
          <w:bCs/>
          <w:sz w:val="24"/>
          <w:szCs w:val="24"/>
        </w:rPr>
      </w:pPr>
      <w:proofErr w:type="spellStart"/>
      <w:r w:rsidRPr="007E2740">
        <w:rPr>
          <w:b/>
          <w:bCs/>
          <w:sz w:val="24"/>
          <w:szCs w:val="24"/>
        </w:rPr>
        <w:t>MasteringGeology</w:t>
      </w:r>
      <w:r w:rsidRPr="0066398A">
        <w:rPr>
          <w:bCs/>
          <w:sz w:val="24"/>
          <w:szCs w:val="24"/>
          <w:vertAlign w:val="superscript"/>
        </w:rPr>
        <w:t>TM</w:t>
      </w:r>
      <w:proofErr w:type="spellEnd"/>
      <w:r w:rsidRPr="0066398A">
        <w:rPr>
          <w:bCs/>
          <w:sz w:val="24"/>
          <w:szCs w:val="24"/>
        </w:rPr>
        <w:t xml:space="preserve"> </w:t>
      </w:r>
      <w:r>
        <w:rPr>
          <w:bCs/>
          <w:sz w:val="24"/>
          <w:szCs w:val="24"/>
        </w:rPr>
        <w:t xml:space="preserve">is </w:t>
      </w:r>
      <w:r w:rsidRPr="0066398A">
        <w:rPr>
          <w:bCs/>
          <w:sz w:val="24"/>
          <w:szCs w:val="24"/>
        </w:rPr>
        <w:t>an online tutorial and homework program</w:t>
      </w:r>
      <w:r>
        <w:rPr>
          <w:bCs/>
          <w:sz w:val="24"/>
          <w:szCs w:val="24"/>
        </w:rPr>
        <w:t xml:space="preserve">. Pre-lab video quizzes can be assigned as formative assessments for you to analyze with a variety of tools to isolate weaknesses and misconceptions of a student or class. This allows you to build a plan for intervention and make the most of the time that students will have in the laboratory. Learn more at </w:t>
      </w:r>
      <w:r w:rsidRPr="0029022E">
        <w:rPr>
          <w:b/>
          <w:bCs/>
          <w:sz w:val="24"/>
          <w:szCs w:val="24"/>
        </w:rPr>
        <w:t>www.MasteringGeology.com</w:t>
      </w:r>
    </w:p>
    <w:p w:rsidR="000C36C3" w:rsidRPr="005E6B0E" w:rsidRDefault="000C36C3" w:rsidP="000C36C3">
      <w:pPr>
        <w:ind w:left="360" w:firstLine="360"/>
        <w:rPr>
          <w:bCs/>
          <w:sz w:val="24"/>
          <w:szCs w:val="24"/>
        </w:rPr>
      </w:pPr>
      <w:r w:rsidRPr="007E2740">
        <w:rPr>
          <w:b/>
          <w:bCs/>
          <w:sz w:val="24"/>
          <w:szCs w:val="24"/>
        </w:rPr>
        <w:t xml:space="preserve">Learning </w:t>
      </w:r>
      <w:proofErr w:type="spellStart"/>
      <w:r w:rsidRPr="007E2740">
        <w:rPr>
          <w:b/>
          <w:bCs/>
          <w:sz w:val="24"/>
          <w:szCs w:val="24"/>
        </w:rPr>
        <w:t>Catalytics</w:t>
      </w:r>
      <w:r w:rsidRPr="0066398A">
        <w:rPr>
          <w:bCs/>
          <w:sz w:val="24"/>
          <w:szCs w:val="24"/>
          <w:vertAlign w:val="superscript"/>
        </w:rPr>
        <w:t>TM</w:t>
      </w:r>
      <w:proofErr w:type="spellEnd"/>
      <w:r>
        <w:rPr>
          <w:bCs/>
          <w:sz w:val="24"/>
          <w:szCs w:val="24"/>
        </w:rPr>
        <w:t xml:space="preserve"> is pedagogical approach in which students use any web-enabled device of their choice (smart phone, tablet, laptop, etc.) to engage in formative assessments (that guide learning) and summative assessments (that are used for grading purposes) before, during, or after the laboratory. You can create or select multiple choice questions for students to answer and/or you can create or select </w:t>
      </w:r>
      <w:r w:rsidRPr="0029022E">
        <w:rPr>
          <w:bCs/>
          <w:sz w:val="24"/>
          <w:szCs w:val="24"/>
        </w:rPr>
        <w:t>open-ended questions th</w:t>
      </w:r>
      <w:r>
        <w:rPr>
          <w:bCs/>
          <w:sz w:val="24"/>
          <w:szCs w:val="24"/>
        </w:rPr>
        <w:t>at ask for numerical, written, or graphical responses</w:t>
      </w:r>
      <w:r w:rsidRPr="0029022E">
        <w:rPr>
          <w:bCs/>
          <w:sz w:val="24"/>
          <w:szCs w:val="24"/>
        </w:rPr>
        <w:t>.</w:t>
      </w:r>
      <w:r>
        <w:rPr>
          <w:bCs/>
          <w:sz w:val="24"/>
          <w:szCs w:val="24"/>
        </w:rPr>
        <w:t xml:space="preserve"> You can build a seating chart, and then use the chart to see what students or groups of students have answered specific items and how they answered them. You can assign questions for students to answer synchronously during class/lab (one question is answered by each student, but all students address the question at the same time), </w:t>
      </w:r>
      <w:r>
        <w:rPr>
          <w:bCs/>
          <w:sz w:val="24"/>
          <w:szCs w:val="24"/>
        </w:rPr>
        <w:lastRenderedPageBreak/>
        <w:t xml:space="preserve">or in a self-paced mode for formative or summative assessments. Learn more at </w:t>
      </w:r>
      <w:r w:rsidRPr="007D6DC3">
        <w:rPr>
          <w:b/>
          <w:bCs/>
          <w:sz w:val="24"/>
          <w:szCs w:val="24"/>
        </w:rPr>
        <w:t>learningcatalytics.com/</w:t>
      </w:r>
    </w:p>
    <w:p w:rsidR="000C36C3" w:rsidRPr="00DD6CC9" w:rsidRDefault="000C36C3" w:rsidP="000C36C3">
      <w:pPr>
        <w:ind w:left="360" w:firstLine="360"/>
        <w:rPr>
          <w:bCs/>
          <w:sz w:val="24"/>
          <w:szCs w:val="24"/>
        </w:rPr>
      </w:pPr>
      <w:r w:rsidRPr="00DD6CC9">
        <w:rPr>
          <w:b/>
          <w:bCs/>
          <w:sz w:val="24"/>
          <w:szCs w:val="24"/>
        </w:rPr>
        <w:t>TMYN</w:t>
      </w:r>
      <w:r w:rsidRPr="00DD6CC9">
        <w:rPr>
          <w:bCs/>
          <w:sz w:val="24"/>
          <w:szCs w:val="24"/>
          <w:vertAlign w:val="superscript"/>
        </w:rPr>
        <w:t>TM</w:t>
      </w:r>
      <w:r>
        <w:rPr>
          <w:b/>
          <w:bCs/>
          <w:sz w:val="24"/>
          <w:szCs w:val="24"/>
        </w:rPr>
        <w:t xml:space="preserve"> </w:t>
      </w:r>
      <w:r w:rsidRPr="00DD6CC9">
        <w:rPr>
          <w:bCs/>
          <w:sz w:val="24"/>
          <w:szCs w:val="24"/>
        </w:rPr>
        <w:t xml:space="preserve">is an online set of modular math tutorials for students in any introductory geoscience, developed and managed by Jennifer </w:t>
      </w:r>
      <w:proofErr w:type="spellStart"/>
      <w:r w:rsidRPr="00DD6CC9">
        <w:rPr>
          <w:bCs/>
          <w:sz w:val="24"/>
          <w:szCs w:val="24"/>
        </w:rPr>
        <w:t>Wenner</w:t>
      </w:r>
      <w:proofErr w:type="spellEnd"/>
      <w:r w:rsidRPr="00DD6CC9">
        <w:rPr>
          <w:bCs/>
          <w:sz w:val="24"/>
          <w:szCs w:val="24"/>
        </w:rPr>
        <w:t xml:space="preserve"> (University of Washington–Oshkosh) and Eric Ba</w:t>
      </w:r>
      <w:r>
        <w:rPr>
          <w:bCs/>
          <w:sz w:val="24"/>
          <w:szCs w:val="24"/>
        </w:rPr>
        <w:t xml:space="preserve">er (Highline Community College) with funding from the National Science Foundation. You can assign the free modules for students to use on their own, or you can assign them as formative or summative assessments. You can also compare students’ pre-lab and post-lab ability to solve geological problems involving mathematics and, thereby, measure the extent of their learning. Learn more at </w:t>
      </w:r>
      <w:r w:rsidRPr="00BC3E10">
        <w:rPr>
          <w:b/>
          <w:bCs/>
          <w:sz w:val="24"/>
          <w:szCs w:val="24"/>
        </w:rPr>
        <w:t>serc.carleton.edu/</w:t>
      </w:r>
      <w:proofErr w:type="spellStart"/>
      <w:r w:rsidRPr="00BC3E10">
        <w:rPr>
          <w:b/>
          <w:bCs/>
          <w:sz w:val="24"/>
          <w:szCs w:val="24"/>
        </w:rPr>
        <w:t>mathyouneed</w:t>
      </w:r>
      <w:proofErr w:type="spellEnd"/>
      <w:r w:rsidRPr="00BC3E10">
        <w:rPr>
          <w:b/>
          <w:bCs/>
          <w:sz w:val="24"/>
          <w:szCs w:val="24"/>
        </w:rPr>
        <w:t>/index.html</w:t>
      </w: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
        <w:rPr>
          <w:b w:val="0"/>
          <w:bCs/>
          <w:sz w:val="24"/>
          <w:szCs w:val="24"/>
        </w:rPr>
      </w:pPr>
    </w:p>
    <w:p w:rsidR="000C36C3" w:rsidRDefault="000C36C3" w:rsidP="000C36C3">
      <w:pPr>
        <w:pStyle w:val="BodyText2"/>
        <w:tabs>
          <w:tab w:val="num" w:pos="360"/>
        </w:tabs>
        <w:spacing w:line="240" w:lineRule="auto"/>
        <w:ind w:left="360" w:hanging="360"/>
        <w:rPr>
          <w:sz w:val="24"/>
          <w:szCs w:val="24"/>
        </w:rPr>
      </w:pPr>
      <w:r>
        <w:rPr>
          <w:b/>
          <w:bCs/>
          <w:sz w:val="24"/>
          <w:szCs w:val="24"/>
        </w:rPr>
        <w:t xml:space="preserve">Please send comments, criticisms, and suggestions </w:t>
      </w:r>
      <w:r>
        <w:rPr>
          <w:sz w:val="24"/>
          <w:szCs w:val="24"/>
        </w:rPr>
        <w:t xml:space="preserve">regarding the laboratory manual or this instructor manual directly to Rich Busch, Department of Geology and Astronomy, </w:t>
      </w:r>
      <w:smartTag w:uri="urn:schemas-microsoft-com:office:smarttags" w:element="PlaceName">
        <w:r>
          <w:rPr>
            <w:sz w:val="24"/>
            <w:szCs w:val="24"/>
          </w:rPr>
          <w:t>West Chester</w:t>
        </w:r>
      </w:smartTag>
      <w:r>
        <w:rPr>
          <w:sz w:val="24"/>
          <w:szCs w:val="24"/>
        </w:rPr>
        <w:t xml:space="preserve"> </w:t>
      </w:r>
      <w:smartTag w:uri="urn:schemas-microsoft-com:office:smarttags" w:element="PlaceType">
        <w:r>
          <w:rPr>
            <w:sz w:val="24"/>
            <w:szCs w:val="24"/>
          </w:rPr>
          <w:t>University</w:t>
        </w:r>
      </w:smartTag>
      <w:r>
        <w:rPr>
          <w:sz w:val="24"/>
          <w:szCs w:val="24"/>
        </w:rPr>
        <w:t xml:space="preserve">, </w:t>
      </w:r>
      <w:smartTag w:uri="urn:schemas-microsoft-com:office:smarttags" w:element="place">
        <w:smartTag w:uri="urn:schemas-microsoft-com:office:smarttags" w:element="City">
          <w:r>
            <w:rPr>
              <w:sz w:val="24"/>
              <w:szCs w:val="24"/>
            </w:rPr>
            <w:t>West Chester</w:t>
          </w:r>
        </w:smartTag>
        <w:r>
          <w:rPr>
            <w:sz w:val="24"/>
            <w:szCs w:val="24"/>
          </w:rPr>
          <w:t xml:space="preserve">, </w:t>
        </w:r>
        <w:smartTag w:uri="urn:schemas-microsoft-com:office:smarttags" w:element="State">
          <w:r>
            <w:rPr>
              <w:sz w:val="24"/>
              <w:szCs w:val="24"/>
            </w:rPr>
            <w:t>PA</w:t>
          </w:r>
        </w:smartTag>
        <w:r>
          <w:rPr>
            <w:sz w:val="24"/>
            <w:szCs w:val="24"/>
          </w:rPr>
          <w:t xml:space="preserve"> </w:t>
        </w:r>
        <w:smartTag w:uri="urn:schemas-microsoft-com:office:smarttags" w:element="PostalCode">
          <w:r>
            <w:rPr>
              <w:sz w:val="24"/>
              <w:szCs w:val="24"/>
            </w:rPr>
            <w:t>19383</w:t>
          </w:r>
        </w:smartTag>
      </w:smartTag>
      <w:r>
        <w:rPr>
          <w:sz w:val="24"/>
          <w:szCs w:val="24"/>
        </w:rPr>
        <w:t xml:space="preserve"> or rbusch@wcupa.edu. Thank you!</w:t>
      </w:r>
    </w:p>
    <w:p w:rsidR="000C36C3" w:rsidRDefault="000C36C3" w:rsidP="000C36C3">
      <w:pPr>
        <w:pStyle w:val="BodyText"/>
        <w:rPr>
          <w:b w:val="0"/>
          <w:bCs/>
          <w:sz w:val="24"/>
          <w:szCs w:val="24"/>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rPr>
          <w:sz w:val="40"/>
          <w:szCs w:val="40"/>
        </w:rPr>
      </w:pPr>
    </w:p>
    <w:p w:rsidR="000C36C3" w:rsidRDefault="000C36C3" w:rsidP="000C36C3">
      <w:pPr>
        <w:pStyle w:val="BodyText"/>
        <w:jc w:val="center"/>
        <w:rPr>
          <w:sz w:val="40"/>
          <w:szCs w:val="40"/>
        </w:rPr>
      </w:pPr>
      <w:r>
        <w:rPr>
          <w:sz w:val="40"/>
          <w:szCs w:val="40"/>
        </w:rPr>
        <w:lastRenderedPageBreak/>
        <w:t>ERRATA</w:t>
      </w:r>
    </w:p>
    <w:p w:rsidR="000C36C3" w:rsidRDefault="000C36C3" w:rsidP="000C36C3">
      <w:pPr>
        <w:pStyle w:val="BodyText"/>
        <w:rPr>
          <w:sz w:val="28"/>
          <w:szCs w:val="28"/>
        </w:rPr>
      </w:pPr>
    </w:p>
    <w:p w:rsidR="000C36C3" w:rsidRPr="009C4ADF" w:rsidRDefault="000C36C3" w:rsidP="000C36C3">
      <w:pPr>
        <w:pStyle w:val="BodyText"/>
        <w:rPr>
          <w:sz w:val="28"/>
          <w:szCs w:val="28"/>
        </w:rPr>
      </w:pPr>
      <w:r>
        <w:rPr>
          <w:sz w:val="28"/>
          <w:szCs w:val="28"/>
        </w:rPr>
        <w:t>Lab 2</w:t>
      </w:r>
    </w:p>
    <w:p w:rsidR="000C36C3" w:rsidRDefault="000C36C3" w:rsidP="000C36C3">
      <w:pPr>
        <w:pStyle w:val="BodyText"/>
        <w:rPr>
          <w:b w:val="0"/>
          <w:sz w:val="24"/>
          <w:szCs w:val="24"/>
        </w:rPr>
      </w:pPr>
    </w:p>
    <w:p w:rsidR="000C36C3" w:rsidRDefault="000C36C3" w:rsidP="000C36C3">
      <w:pPr>
        <w:pStyle w:val="BodyText"/>
        <w:rPr>
          <w:b w:val="0"/>
          <w:sz w:val="24"/>
          <w:szCs w:val="24"/>
        </w:rPr>
      </w:pPr>
      <w:r>
        <w:rPr>
          <w:b w:val="0"/>
          <w:sz w:val="24"/>
          <w:szCs w:val="24"/>
        </w:rPr>
        <w:t>On page 58, part “B” (Reflect and Discuss) is actually part “D.”</w:t>
      </w:r>
    </w:p>
    <w:p w:rsidR="000C36C3" w:rsidRDefault="000C36C3" w:rsidP="000C36C3">
      <w:pPr>
        <w:pStyle w:val="BodyText"/>
        <w:rPr>
          <w:b w:val="0"/>
          <w:sz w:val="24"/>
          <w:szCs w:val="24"/>
        </w:rPr>
      </w:pPr>
    </w:p>
    <w:p w:rsidR="000C36C3" w:rsidRPr="009C4ADF" w:rsidRDefault="000C36C3" w:rsidP="000C36C3">
      <w:pPr>
        <w:pStyle w:val="BodyText"/>
        <w:rPr>
          <w:b w:val="0"/>
          <w:sz w:val="24"/>
          <w:szCs w:val="24"/>
        </w:rPr>
      </w:pPr>
      <w:r>
        <w:rPr>
          <w:b w:val="0"/>
          <w:sz w:val="24"/>
          <w:szCs w:val="24"/>
        </w:rPr>
        <w:t>On page 68, part A, item 5b, the vector motions should be in mm/</w:t>
      </w:r>
      <w:proofErr w:type="spellStart"/>
      <w:r>
        <w:rPr>
          <w:b w:val="0"/>
          <w:sz w:val="24"/>
          <w:szCs w:val="24"/>
        </w:rPr>
        <w:t>yr</w:t>
      </w:r>
      <w:proofErr w:type="spellEnd"/>
      <w:r>
        <w:rPr>
          <w:b w:val="0"/>
          <w:sz w:val="24"/>
          <w:szCs w:val="24"/>
        </w:rPr>
        <w:t xml:space="preserve"> (not cm/</w:t>
      </w:r>
      <w:proofErr w:type="spellStart"/>
      <w:r>
        <w:rPr>
          <w:b w:val="0"/>
          <w:sz w:val="24"/>
          <w:szCs w:val="24"/>
        </w:rPr>
        <w:t>yr</w:t>
      </w:r>
      <w:proofErr w:type="spellEnd"/>
      <w:r>
        <w:rPr>
          <w:b w:val="0"/>
          <w:sz w:val="24"/>
          <w:szCs w:val="24"/>
        </w:rPr>
        <w:t>).</w:t>
      </w:r>
    </w:p>
    <w:p w:rsidR="000C36C3" w:rsidRDefault="000C36C3" w:rsidP="000C36C3">
      <w:pPr>
        <w:pStyle w:val="BodyText"/>
        <w:rPr>
          <w:b w:val="0"/>
          <w:sz w:val="24"/>
          <w:szCs w:val="24"/>
        </w:rPr>
      </w:pPr>
    </w:p>
    <w:p w:rsidR="000C36C3" w:rsidRPr="00D16619" w:rsidRDefault="000C36C3" w:rsidP="000C36C3">
      <w:pPr>
        <w:pStyle w:val="BodyText"/>
        <w:rPr>
          <w:b w:val="0"/>
          <w:sz w:val="24"/>
          <w:szCs w:val="24"/>
        </w:rPr>
      </w:pPr>
    </w:p>
    <w:p w:rsidR="000C36C3" w:rsidRPr="009C4ADF" w:rsidRDefault="000C36C3" w:rsidP="000C36C3">
      <w:pPr>
        <w:pStyle w:val="BodyText"/>
        <w:rPr>
          <w:sz w:val="28"/>
          <w:szCs w:val="28"/>
        </w:rPr>
      </w:pPr>
      <w:r>
        <w:rPr>
          <w:sz w:val="28"/>
          <w:szCs w:val="28"/>
        </w:rPr>
        <w:t>Lab 5</w:t>
      </w:r>
    </w:p>
    <w:p w:rsidR="000C36C3" w:rsidRDefault="000C36C3" w:rsidP="000C36C3">
      <w:pPr>
        <w:pStyle w:val="BodyText"/>
        <w:rPr>
          <w:b w:val="0"/>
          <w:sz w:val="24"/>
          <w:szCs w:val="24"/>
        </w:rPr>
      </w:pPr>
    </w:p>
    <w:p w:rsidR="000C36C3" w:rsidRDefault="000C36C3" w:rsidP="000C36C3">
      <w:pPr>
        <w:pStyle w:val="BodyText"/>
        <w:rPr>
          <w:b w:val="0"/>
          <w:sz w:val="24"/>
          <w:szCs w:val="24"/>
        </w:rPr>
      </w:pPr>
      <w:r w:rsidRPr="00914A3E">
        <w:rPr>
          <w:b w:val="0"/>
          <w:sz w:val="24"/>
          <w:szCs w:val="24"/>
        </w:rPr>
        <w:t xml:space="preserve">On page 136, Figure 5.4, Step 3: for the description of </w:t>
      </w:r>
      <w:proofErr w:type="spellStart"/>
      <w:r w:rsidRPr="00914A3E">
        <w:rPr>
          <w:b w:val="0"/>
          <w:sz w:val="24"/>
          <w:szCs w:val="24"/>
        </w:rPr>
        <w:t>pegmatitic</w:t>
      </w:r>
      <w:proofErr w:type="spellEnd"/>
      <w:r w:rsidRPr="00914A3E">
        <w:rPr>
          <w:b w:val="0"/>
          <w:sz w:val="24"/>
          <w:szCs w:val="24"/>
        </w:rPr>
        <w:t xml:space="preserve"> texture, change “1 mm” </w:t>
      </w:r>
      <w:r>
        <w:rPr>
          <w:b w:val="0"/>
          <w:sz w:val="24"/>
          <w:szCs w:val="24"/>
        </w:rPr>
        <w:br/>
      </w:r>
      <w:r w:rsidRPr="00914A3E">
        <w:rPr>
          <w:b w:val="0"/>
          <w:sz w:val="24"/>
          <w:szCs w:val="24"/>
        </w:rPr>
        <w:tab/>
        <w:t>to “1 cm.”</w:t>
      </w:r>
    </w:p>
    <w:p w:rsidR="000C36C3" w:rsidRDefault="000C36C3" w:rsidP="000C36C3">
      <w:pPr>
        <w:pStyle w:val="BodyText"/>
        <w:rPr>
          <w:b w:val="0"/>
          <w:sz w:val="24"/>
          <w:szCs w:val="24"/>
        </w:rPr>
      </w:pPr>
    </w:p>
    <w:p w:rsidR="000C36C3" w:rsidRDefault="000C36C3" w:rsidP="000C36C3">
      <w:pPr>
        <w:pStyle w:val="BodyText"/>
        <w:rPr>
          <w:b w:val="0"/>
          <w:sz w:val="24"/>
          <w:szCs w:val="24"/>
        </w:rPr>
      </w:pPr>
      <w:r>
        <w:rPr>
          <w:b w:val="0"/>
          <w:sz w:val="24"/>
          <w:szCs w:val="24"/>
        </w:rPr>
        <w:t>On page 144, part A, change “Minerals Database (pages 000 – 000</w:t>
      </w:r>
      <w:r w:rsidRPr="00204176">
        <w:rPr>
          <w:b w:val="0"/>
          <w:sz w:val="24"/>
          <w:szCs w:val="24"/>
        </w:rPr>
        <w:t>)</w:t>
      </w:r>
      <w:r>
        <w:rPr>
          <w:b w:val="0"/>
          <w:sz w:val="24"/>
          <w:szCs w:val="24"/>
        </w:rPr>
        <w:t xml:space="preserve">” to “Minerals </w:t>
      </w:r>
      <w:r>
        <w:rPr>
          <w:b w:val="0"/>
          <w:sz w:val="24"/>
          <w:szCs w:val="24"/>
        </w:rPr>
        <w:br/>
      </w:r>
      <w:r>
        <w:rPr>
          <w:b w:val="0"/>
          <w:sz w:val="24"/>
          <w:szCs w:val="24"/>
        </w:rPr>
        <w:tab/>
        <w:t>Database (Pages 93–97).”</w:t>
      </w:r>
    </w:p>
    <w:p w:rsidR="000C36C3" w:rsidRDefault="000C36C3" w:rsidP="000C36C3">
      <w:pPr>
        <w:pStyle w:val="BodyText"/>
        <w:rPr>
          <w:b w:val="0"/>
          <w:sz w:val="24"/>
          <w:szCs w:val="24"/>
        </w:rPr>
      </w:pPr>
    </w:p>
    <w:p w:rsidR="000C36C3" w:rsidRDefault="000C36C3" w:rsidP="000C36C3">
      <w:pPr>
        <w:pStyle w:val="BodyText"/>
        <w:rPr>
          <w:b w:val="0"/>
          <w:sz w:val="24"/>
          <w:szCs w:val="24"/>
        </w:rPr>
      </w:pPr>
      <w:r>
        <w:rPr>
          <w:b w:val="0"/>
          <w:sz w:val="24"/>
          <w:szCs w:val="24"/>
        </w:rPr>
        <w:t>On page 152, part C, change “200 million years ago” to “190 million years ago.”</w:t>
      </w:r>
    </w:p>
    <w:p w:rsidR="000C36C3" w:rsidRDefault="000C36C3" w:rsidP="000C36C3">
      <w:pPr>
        <w:pStyle w:val="BodyText"/>
        <w:rPr>
          <w:b w:val="0"/>
          <w:sz w:val="24"/>
          <w:szCs w:val="24"/>
        </w:rPr>
      </w:pPr>
    </w:p>
    <w:p w:rsidR="000C36C3" w:rsidRDefault="000C36C3" w:rsidP="000C36C3">
      <w:pPr>
        <w:pStyle w:val="BodyText"/>
        <w:rPr>
          <w:b w:val="0"/>
          <w:sz w:val="24"/>
          <w:szCs w:val="24"/>
        </w:rPr>
      </w:pPr>
    </w:p>
    <w:p w:rsidR="000C36C3" w:rsidRDefault="000C36C3" w:rsidP="000C36C3">
      <w:pPr>
        <w:pStyle w:val="BodyText"/>
        <w:rPr>
          <w:sz w:val="28"/>
          <w:szCs w:val="28"/>
        </w:rPr>
      </w:pPr>
      <w:r>
        <w:rPr>
          <w:sz w:val="28"/>
          <w:szCs w:val="28"/>
        </w:rPr>
        <w:t>Lab 6</w:t>
      </w:r>
    </w:p>
    <w:p w:rsidR="000C36C3" w:rsidRDefault="000C36C3" w:rsidP="000C36C3">
      <w:pPr>
        <w:pStyle w:val="BodyText"/>
        <w:rPr>
          <w:b w:val="0"/>
          <w:sz w:val="24"/>
          <w:szCs w:val="24"/>
        </w:rPr>
      </w:pPr>
    </w:p>
    <w:p w:rsidR="000C36C3" w:rsidRPr="0036143C" w:rsidRDefault="000C36C3" w:rsidP="000C36C3">
      <w:pPr>
        <w:pStyle w:val="BodyText"/>
        <w:rPr>
          <w:b w:val="0"/>
          <w:sz w:val="24"/>
          <w:szCs w:val="24"/>
        </w:rPr>
      </w:pPr>
      <w:r w:rsidRPr="0036143C">
        <w:rPr>
          <w:b w:val="0"/>
          <w:sz w:val="24"/>
          <w:szCs w:val="24"/>
        </w:rPr>
        <w:t>On page 185, part B, change “Photograph A” to Photograph B</w:t>
      </w:r>
      <w:r>
        <w:rPr>
          <w:b w:val="0"/>
          <w:sz w:val="24"/>
          <w:szCs w:val="24"/>
        </w:rPr>
        <w:t>.</w:t>
      </w:r>
      <w:r w:rsidRPr="0036143C">
        <w:rPr>
          <w:b w:val="0"/>
          <w:sz w:val="24"/>
          <w:szCs w:val="24"/>
        </w:rPr>
        <w:t>”</w:t>
      </w:r>
    </w:p>
    <w:p w:rsidR="000C36C3" w:rsidRPr="0036143C" w:rsidRDefault="000C36C3" w:rsidP="000C36C3">
      <w:pPr>
        <w:pStyle w:val="BodyText"/>
        <w:jc w:val="center"/>
        <w:rPr>
          <w:sz w:val="24"/>
          <w:szCs w:val="24"/>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jc w:val="center"/>
        <w:rPr>
          <w:sz w:val="40"/>
          <w:szCs w:val="40"/>
        </w:rPr>
      </w:pPr>
    </w:p>
    <w:p w:rsidR="000C36C3" w:rsidRDefault="000C36C3" w:rsidP="000C36C3">
      <w:pPr>
        <w:pStyle w:val="BodyText"/>
        <w:rPr>
          <w:sz w:val="40"/>
          <w:szCs w:val="40"/>
        </w:rPr>
      </w:pPr>
    </w:p>
    <w:p w:rsidR="000C36C3" w:rsidRDefault="000C36C3" w:rsidP="000C36C3">
      <w:pPr>
        <w:pStyle w:val="BodyText"/>
        <w:jc w:val="center"/>
        <w:rPr>
          <w:b w:val="0"/>
          <w:bCs/>
          <w:sz w:val="24"/>
          <w:szCs w:val="24"/>
        </w:rPr>
      </w:pPr>
      <w:r>
        <w:rPr>
          <w:sz w:val="40"/>
          <w:szCs w:val="40"/>
        </w:rPr>
        <w:lastRenderedPageBreak/>
        <w:t>BEFORE YOU TEACH A LABORATORY</w:t>
      </w:r>
    </w:p>
    <w:p w:rsidR="000C36C3" w:rsidRDefault="000C36C3" w:rsidP="000C36C3">
      <w:pPr>
        <w:pStyle w:val="BodyText"/>
        <w:rPr>
          <w:b w:val="0"/>
          <w:bCs/>
          <w:sz w:val="24"/>
          <w:szCs w:val="24"/>
        </w:rPr>
      </w:pPr>
    </w:p>
    <w:p w:rsidR="000C36C3" w:rsidRPr="00D73BCB" w:rsidRDefault="000C36C3" w:rsidP="000C36C3">
      <w:pPr>
        <w:pStyle w:val="BodyText"/>
        <w:rPr>
          <w:bCs/>
          <w:sz w:val="28"/>
          <w:szCs w:val="28"/>
        </w:rPr>
      </w:pPr>
      <w:r w:rsidRPr="00D73BCB">
        <w:rPr>
          <w:bCs/>
          <w:sz w:val="28"/>
          <w:szCs w:val="28"/>
        </w:rPr>
        <w:t>BEFORE LAB BEGINS</w:t>
      </w:r>
    </w:p>
    <w:p w:rsidR="000C36C3" w:rsidRPr="00252E18" w:rsidRDefault="000C36C3" w:rsidP="000C36C3">
      <w:pPr>
        <w:pStyle w:val="BodyText"/>
        <w:rPr>
          <w:bCs/>
          <w:sz w:val="24"/>
          <w:szCs w:val="24"/>
        </w:rPr>
      </w:pPr>
    </w:p>
    <w:p w:rsidR="000C36C3" w:rsidRDefault="000C36C3" w:rsidP="000C36C3">
      <w:pPr>
        <w:pStyle w:val="BodyText"/>
        <w:ind w:left="360" w:hanging="360"/>
        <w:rPr>
          <w:b w:val="0"/>
          <w:bCs/>
          <w:sz w:val="24"/>
          <w:szCs w:val="24"/>
        </w:rPr>
      </w:pPr>
      <w:r>
        <w:rPr>
          <w:bCs/>
          <w:sz w:val="24"/>
          <w:szCs w:val="24"/>
        </w:rPr>
        <w:t>1</w:t>
      </w:r>
      <w:r w:rsidRPr="005E6B0E">
        <w:rPr>
          <w:bCs/>
          <w:sz w:val="24"/>
          <w:szCs w:val="24"/>
        </w:rPr>
        <w:t>.</w:t>
      </w:r>
      <w:r>
        <w:rPr>
          <w:b w:val="0"/>
          <w:bCs/>
          <w:sz w:val="24"/>
          <w:szCs w:val="24"/>
        </w:rPr>
        <w:tab/>
      </w:r>
      <w:r w:rsidRPr="007C4AFD">
        <w:rPr>
          <w:bCs/>
          <w:sz w:val="24"/>
          <w:szCs w:val="24"/>
        </w:rPr>
        <w:t>Decide what activities your students should complete</w:t>
      </w:r>
      <w:r>
        <w:rPr>
          <w:b w:val="0"/>
          <w:bCs/>
          <w:sz w:val="24"/>
          <w:szCs w:val="24"/>
        </w:rPr>
        <w:t xml:space="preserve"> before and during the lab. Most labs deliberately include more activities than your students could complete in a single lab period, so you can choose the activities that you think will best enable your students to learn what you expect them to learn in the lab time available.</w:t>
      </w:r>
    </w:p>
    <w:p w:rsidR="000C36C3" w:rsidRPr="008975F4" w:rsidRDefault="000C36C3" w:rsidP="000C36C3">
      <w:pPr>
        <w:pStyle w:val="BodyText"/>
        <w:ind w:left="360" w:hanging="360"/>
        <w:rPr>
          <w:b w:val="0"/>
          <w:bCs/>
          <w:sz w:val="16"/>
          <w:szCs w:val="16"/>
        </w:rPr>
      </w:pPr>
    </w:p>
    <w:p w:rsidR="000C36C3" w:rsidRDefault="000C36C3" w:rsidP="000C36C3">
      <w:pPr>
        <w:pStyle w:val="BodyText"/>
        <w:ind w:left="360" w:hanging="360"/>
        <w:rPr>
          <w:b w:val="0"/>
          <w:bCs/>
          <w:sz w:val="24"/>
          <w:szCs w:val="24"/>
        </w:rPr>
      </w:pPr>
      <w:r w:rsidRPr="009C4ADF">
        <w:rPr>
          <w:bCs/>
          <w:sz w:val="24"/>
          <w:szCs w:val="24"/>
        </w:rPr>
        <w:t>2.</w:t>
      </w:r>
      <w:r>
        <w:rPr>
          <w:bCs/>
          <w:sz w:val="24"/>
          <w:szCs w:val="24"/>
        </w:rPr>
        <w:tab/>
      </w:r>
      <w:r w:rsidRPr="009C4ADF">
        <w:rPr>
          <w:bCs/>
          <w:sz w:val="24"/>
          <w:szCs w:val="24"/>
        </w:rPr>
        <w:t>Check the list of errata</w:t>
      </w:r>
      <w:r>
        <w:rPr>
          <w:b w:val="0"/>
          <w:bCs/>
          <w:sz w:val="24"/>
          <w:szCs w:val="24"/>
        </w:rPr>
        <w:t xml:space="preserve"> (page 4 in this Instructor Manual) for corrections that must be made in the lab that you plan to use.</w:t>
      </w:r>
    </w:p>
    <w:p w:rsidR="000C36C3" w:rsidRPr="002203C4" w:rsidRDefault="000C36C3" w:rsidP="000C36C3">
      <w:pPr>
        <w:pStyle w:val="BodyText"/>
        <w:ind w:left="360" w:hanging="360"/>
        <w:rPr>
          <w:b w:val="0"/>
          <w:bCs/>
          <w:sz w:val="16"/>
          <w:szCs w:val="16"/>
        </w:rPr>
      </w:pPr>
    </w:p>
    <w:p w:rsidR="000C36C3" w:rsidRDefault="000C36C3" w:rsidP="000C36C3">
      <w:pPr>
        <w:pStyle w:val="BodyText"/>
        <w:ind w:left="360" w:hanging="360"/>
        <w:rPr>
          <w:b w:val="0"/>
          <w:bCs/>
          <w:sz w:val="24"/>
          <w:szCs w:val="24"/>
        </w:rPr>
      </w:pPr>
      <w:r>
        <w:rPr>
          <w:bCs/>
          <w:sz w:val="24"/>
          <w:szCs w:val="24"/>
        </w:rPr>
        <w:t>3</w:t>
      </w:r>
      <w:r w:rsidRPr="007C4AFD">
        <w:rPr>
          <w:bCs/>
          <w:sz w:val="24"/>
          <w:szCs w:val="24"/>
        </w:rPr>
        <w:t>.</w:t>
      </w:r>
      <w:r>
        <w:rPr>
          <w:bCs/>
          <w:sz w:val="24"/>
          <w:szCs w:val="24"/>
        </w:rPr>
        <w:tab/>
      </w:r>
      <w:r w:rsidRPr="007C4AFD">
        <w:rPr>
          <w:bCs/>
          <w:sz w:val="24"/>
          <w:szCs w:val="24"/>
        </w:rPr>
        <w:t>Assign pre-lab preparations for your students to complete.</w:t>
      </w:r>
      <w:r>
        <w:rPr>
          <w:b w:val="0"/>
          <w:bCs/>
          <w:sz w:val="24"/>
          <w:szCs w:val="24"/>
        </w:rPr>
        <w:t xml:space="preserve"> This may include:</w:t>
      </w:r>
    </w:p>
    <w:p w:rsidR="000C36C3" w:rsidRDefault="000C36C3" w:rsidP="000C36C3">
      <w:pPr>
        <w:pStyle w:val="BodyText"/>
        <w:ind w:left="360" w:hanging="360"/>
        <w:rPr>
          <w:b w:val="0"/>
          <w:bCs/>
          <w:sz w:val="24"/>
          <w:szCs w:val="24"/>
        </w:rPr>
      </w:pPr>
      <w:r>
        <w:rPr>
          <w:b w:val="0"/>
          <w:bCs/>
          <w:sz w:val="24"/>
          <w:szCs w:val="24"/>
        </w:rPr>
        <w:tab/>
      </w:r>
      <w:r w:rsidRPr="00BA2F21">
        <w:rPr>
          <w:bCs/>
          <w:sz w:val="24"/>
          <w:szCs w:val="24"/>
        </w:rPr>
        <w:t>a.</w:t>
      </w:r>
      <w:r>
        <w:rPr>
          <w:b w:val="0"/>
          <w:bCs/>
          <w:sz w:val="24"/>
          <w:szCs w:val="24"/>
        </w:rPr>
        <w:tab/>
        <w:t>Complete the first activity of the lab and by the start of the lab.</w:t>
      </w:r>
    </w:p>
    <w:p w:rsidR="000C36C3" w:rsidRDefault="000C36C3" w:rsidP="000C36C3">
      <w:pPr>
        <w:pStyle w:val="BodyText"/>
        <w:ind w:left="360" w:hanging="360"/>
        <w:rPr>
          <w:b w:val="0"/>
          <w:bCs/>
          <w:sz w:val="24"/>
          <w:szCs w:val="24"/>
        </w:rPr>
      </w:pPr>
      <w:r>
        <w:rPr>
          <w:b w:val="0"/>
          <w:bCs/>
          <w:sz w:val="24"/>
          <w:szCs w:val="24"/>
        </w:rPr>
        <w:tab/>
      </w:r>
      <w:r w:rsidRPr="00BA2F21">
        <w:rPr>
          <w:bCs/>
          <w:sz w:val="24"/>
          <w:szCs w:val="24"/>
        </w:rPr>
        <w:t>b.</w:t>
      </w:r>
      <w:r>
        <w:rPr>
          <w:b w:val="0"/>
          <w:bCs/>
          <w:sz w:val="24"/>
          <w:szCs w:val="24"/>
        </w:rPr>
        <w:tab/>
        <w:t>Watch the pre-lab video for the lab.</w:t>
      </w:r>
    </w:p>
    <w:p w:rsidR="000C36C3" w:rsidRDefault="000C36C3" w:rsidP="000C36C3">
      <w:pPr>
        <w:pStyle w:val="BodyText"/>
        <w:ind w:left="360" w:hanging="360"/>
        <w:rPr>
          <w:b w:val="0"/>
          <w:bCs/>
          <w:sz w:val="24"/>
          <w:szCs w:val="24"/>
        </w:rPr>
      </w:pPr>
      <w:r>
        <w:rPr>
          <w:b w:val="0"/>
          <w:bCs/>
          <w:sz w:val="24"/>
          <w:szCs w:val="24"/>
        </w:rPr>
        <w:tab/>
      </w:r>
      <w:r w:rsidRPr="00BA2F21">
        <w:rPr>
          <w:bCs/>
          <w:sz w:val="24"/>
          <w:szCs w:val="24"/>
        </w:rPr>
        <w:t>c.</w:t>
      </w:r>
      <w:r>
        <w:rPr>
          <w:b w:val="0"/>
          <w:bCs/>
          <w:sz w:val="24"/>
          <w:szCs w:val="24"/>
        </w:rPr>
        <w:tab/>
        <w:t xml:space="preserve">Take a pre-lab quiz using </w:t>
      </w:r>
      <w:proofErr w:type="spellStart"/>
      <w:r w:rsidRPr="007E2740">
        <w:rPr>
          <w:b w:val="0"/>
          <w:bCs/>
          <w:sz w:val="24"/>
          <w:szCs w:val="24"/>
        </w:rPr>
        <w:t>MasteringGeology</w:t>
      </w:r>
      <w:r w:rsidRPr="0066398A">
        <w:rPr>
          <w:bCs/>
          <w:sz w:val="24"/>
          <w:szCs w:val="24"/>
          <w:vertAlign w:val="superscript"/>
        </w:rPr>
        <w:t>TM</w:t>
      </w:r>
      <w:proofErr w:type="spellEnd"/>
      <w:r>
        <w:rPr>
          <w:bCs/>
          <w:sz w:val="24"/>
          <w:szCs w:val="24"/>
        </w:rPr>
        <w:t xml:space="preserve"> </w:t>
      </w:r>
      <w:r>
        <w:rPr>
          <w:b w:val="0"/>
          <w:bCs/>
          <w:sz w:val="24"/>
          <w:szCs w:val="24"/>
        </w:rPr>
        <w:t>or other quiz of your design.</w:t>
      </w:r>
    </w:p>
    <w:p w:rsidR="000C36C3" w:rsidRDefault="000C36C3" w:rsidP="000C36C3">
      <w:pPr>
        <w:pStyle w:val="BodyText"/>
        <w:ind w:left="360" w:hanging="360"/>
        <w:rPr>
          <w:bCs/>
          <w:sz w:val="24"/>
          <w:szCs w:val="24"/>
        </w:rPr>
      </w:pPr>
      <w:r>
        <w:rPr>
          <w:b w:val="0"/>
          <w:bCs/>
          <w:sz w:val="24"/>
          <w:szCs w:val="24"/>
        </w:rPr>
        <w:tab/>
      </w:r>
      <w:r w:rsidRPr="00BA2F21">
        <w:rPr>
          <w:bCs/>
          <w:sz w:val="24"/>
          <w:szCs w:val="24"/>
        </w:rPr>
        <w:t>d.</w:t>
      </w:r>
      <w:r>
        <w:rPr>
          <w:b w:val="0"/>
          <w:bCs/>
          <w:sz w:val="24"/>
          <w:szCs w:val="24"/>
        </w:rPr>
        <w:tab/>
        <w:t>Complete assigned readings in the lab manual, class textbook, or other.</w:t>
      </w:r>
      <w:r>
        <w:rPr>
          <w:bCs/>
          <w:sz w:val="24"/>
          <w:szCs w:val="24"/>
        </w:rPr>
        <w:t xml:space="preserve"> </w:t>
      </w:r>
    </w:p>
    <w:p w:rsidR="000C36C3" w:rsidRDefault="000C36C3" w:rsidP="000C36C3">
      <w:pPr>
        <w:pStyle w:val="BodyText"/>
        <w:ind w:left="360" w:hanging="360"/>
        <w:rPr>
          <w:b w:val="0"/>
          <w:bCs/>
          <w:sz w:val="24"/>
          <w:szCs w:val="24"/>
        </w:rPr>
      </w:pPr>
      <w:r w:rsidRPr="007C4AFD">
        <w:rPr>
          <w:b w:val="0"/>
          <w:bCs/>
          <w:sz w:val="24"/>
          <w:szCs w:val="24"/>
        </w:rPr>
        <w:tab/>
      </w:r>
      <w:r w:rsidRPr="00BA2F21">
        <w:rPr>
          <w:bCs/>
          <w:sz w:val="24"/>
          <w:szCs w:val="24"/>
        </w:rPr>
        <w:t>e.</w:t>
      </w:r>
      <w:r>
        <w:rPr>
          <w:b w:val="0"/>
          <w:bCs/>
          <w:sz w:val="24"/>
          <w:szCs w:val="24"/>
        </w:rPr>
        <w:tab/>
      </w:r>
      <w:r w:rsidRPr="007C4AFD">
        <w:rPr>
          <w:b w:val="0"/>
          <w:bCs/>
          <w:sz w:val="24"/>
          <w:szCs w:val="24"/>
        </w:rPr>
        <w:t>Know wha</w:t>
      </w:r>
      <w:r>
        <w:rPr>
          <w:b w:val="0"/>
          <w:bCs/>
          <w:sz w:val="24"/>
          <w:szCs w:val="24"/>
        </w:rPr>
        <w:t>t activities must be completed by the end of the lab period.</w:t>
      </w:r>
    </w:p>
    <w:p w:rsidR="000C36C3" w:rsidRDefault="000C36C3" w:rsidP="000C36C3">
      <w:pPr>
        <w:pStyle w:val="BodyText"/>
        <w:tabs>
          <w:tab w:val="left" w:pos="360"/>
        </w:tabs>
        <w:ind w:left="720" w:hanging="720"/>
        <w:rPr>
          <w:b w:val="0"/>
          <w:bCs/>
          <w:sz w:val="24"/>
          <w:szCs w:val="24"/>
        </w:rPr>
      </w:pPr>
      <w:r>
        <w:rPr>
          <w:b w:val="0"/>
          <w:bCs/>
          <w:sz w:val="24"/>
          <w:szCs w:val="24"/>
        </w:rPr>
        <w:tab/>
      </w:r>
      <w:r w:rsidRPr="00BA2F21">
        <w:rPr>
          <w:bCs/>
          <w:sz w:val="24"/>
          <w:szCs w:val="24"/>
        </w:rPr>
        <w:t>f.</w:t>
      </w:r>
      <w:r>
        <w:rPr>
          <w:b w:val="0"/>
          <w:bCs/>
          <w:sz w:val="24"/>
          <w:szCs w:val="24"/>
        </w:rPr>
        <w:tab/>
        <w:t>Know what materials each student must bring to the start of the lab (as noted in the blue boxes of the lab manual that start of each activity and as noted at the start of each laboratory section of this Instructor Manual).</w:t>
      </w:r>
    </w:p>
    <w:p w:rsidR="000C36C3" w:rsidRPr="002203C4" w:rsidRDefault="000C36C3" w:rsidP="000C36C3">
      <w:pPr>
        <w:pStyle w:val="BodyText"/>
        <w:ind w:left="360" w:hanging="360"/>
        <w:rPr>
          <w:b w:val="0"/>
          <w:bCs/>
          <w:sz w:val="16"/>
          <w:szCs w:val="16"/>
        </w:rPr>
      </w:pPr>
    </w:p>
    <w:p w:rsidR="000C36C3" w:rsidRDefault="000C36C3" w:rsidP="000C36C3">
      <w:pPr>
        <w:pStyle w:val="BodyText"/>
        <w:ind w:left="360" w:hanging="360"/>
        <w:rPr>
          <w:b w:val="0"/>
          <w:bCs/>
          <w:sz w:val="24"/>
          <w:szCs w:val="24"/>
        </w:rPr>
      </w:pPr>
      <w:r>
        <w:rPr>
          <w:bCs/>
          <w:sz w:val="24"/>
          <w:szCs w:val="24"/>
        </w:rPr>
        <w:t>4.</w:t>
      </w:r>
      <w:r>
        <w:rPr>
          <w:bCs/>
          <w:sz w:val="24"/>
          <w:szCs w:val="24"/>
        </w:rPr>
        <w:tab/>
      </w:r>
      <w:r w:rsidRPr="00657519">
        <w:rPr>
          <w:bCs/>
          <w:sz w:val="24"/>
          <w:szCs w:val="24"/>
        </w:rPr>
        <w:t>Review and assemble the Instructor Materials that you must provide during the lab period.</w:t>
      </w:r>
      <w:r>
        <w:rPr>
          <w:b w:val="0"/>
          <w:bCs/>
          <w:sz w:val="24"/>
          <w:szCs w:val="24"/>
        </w:rPr>
        <w:t xml:space="preserve"> A list of the Instructor Materials is provided in this instructor manual, at the start of each for each lab section. </w:t>
      </w:r>
      <w:r w:rsidRPr="00DF2A17">
        <w:rPr>
          <w:b w:val="0"/>
          <w:sz w:val="24"/>
          <w:szCs w:val="24"/>
        </w:rPr>
        <w:t>They are generic lists only and must be modified by you to avoid confusion and know exactly what to assemble for the laboratory.</w:t>
      </w:r>
      <w:r w:rsidRPr="00DF2A17">
        <w:rPr>
          <w:b w:val="0"/>
          <w:bCs/>
          <w:sz w:val="24"/>
          <w:szCs w:val="24"/>
        </w:rPr>
        <w:t xml:space="preserve">    </w:t>
      </w:r>
    </w:p>
    <w:p w:rsidR="000C36C3" w:rsidRPr="008975F4" w:rsidRDefault="000C36C3" w:rsidP="000C36C3">
      <w:pPr>
        <w:pStyle w:val="BodyText"/>
        <w:ind w:left="360" w:hanging="360"/>
        <w:rPr>
          <w:b w:val="0"/>
          <w:bCs/>
          <w:sz w:val="16"/>
          <w:szCs w:val="16"/>
        </w:rPr>
      </w:pPr>
    </w:p>
    <w:p w:rsidR="000C36C3" w:rsidRDefault="000C36C3" w:rsidP="000C36C3">
      <w:pPr>
        <w:pStyle w:val="BodyText2"/>
        <w:tabs>
          <w:tab w:val="num" w:pos="360"/>
        </w:tabs>
        <w:spacing w:after="0" w:line="240" w:lineRule="auto"/>
        <w:ind w:left="360" w:hanging="360"/>
        <w:rPr>
          <w:sz w:val="24"/>
          <w:szCs w:val="24"/>
        </w:rPr>
      </w:pPr>
      <w:r>
        <w:rPr>
          <w:b/>
          <w:bCs/>
          <w:sz w:val="24"/>
          <w:szCs w:val="24"/>
        </w:rPr>
        <w:t>5</w:t>
      </w:r>
      <w:r w:rsidRPr="00DF2A17">
        <w:rPr>
          <w:b/>
          <w:bCs/>
          <w:sz w:val="24"/>
          <w:szCs w:val="24"/>
        </w:rPr>
        <w:t>.</w:t>
      </w:r>
      <w:r>
        <w:rPr>
          <w:b/>
          <w:bCs/>
          <w:sz w:val="24"/>
          <w:szCs w:val="24"/>
        </w:rPr>
        <w:tab/>
        <w:t xml:space="preserve">Review each activity and the Answers to Questions (provided in this instructor manual) for each activity/question that you assign to your students. </w:t>
      </w:r>
      <w:r>
        <w:rPr>
          <w:sz w:val="24"/>
          <w:szCs w:val="24"/>
        </w:rPr>
        <w:t>Some questions have more than one right answer depending on how you have presented material for students to read or explore.</w:t>
      </w:r>
    </w:p>
    <w:p w:rsidR="000C36C3" w:rsidRPr="008975F4" w:rsidRDefault="000C36C3" w:rsidP="000C36C3">
      <w:pPr>
        <w:pStyle w:val="BodyText2"/>
        <w:tabs>
          <w:tab w:val="num" w:pos="360"/>
        </w:tabs>
        <w:spacing w:after="0" w:line="240" w:lineRule="auto"/>
        <w:ind w:left="450" w:hanging="450"/>
        <w:rPr>
          <w:sz w:val="16"/>
          <w:szCs w:val="16"/>
        </w:rPr>
      </w:pPr>
    </w:p>
    <w:p w:rsidR="000C36C3" w:rsidRDefault="000C36C3" w:rsidP="000C36C3">
      <w:pPr>
        <w:pStyle w:val="BodyText"/>
        <w:ind w:left="360" w:hanging="360"/>
        <w:rPr>
          <w:b w:val="0"/>
          <w:bCs/>
          <w:sz w:val="24"/>
          <w:szCs w:val="24"/>
        </w:rPr>
      </w:pPr>
      <w:r>
        <w:rPr>
          <w:bCs/>
          <w:sz w:val="24"/>
          <w:szCs w:val="24"/>
        </w:rPr>
        <w:t>6.</w:t>
      </w:r>
      <w:r>
        <w:rPr>
          <w:bCs/>
          <w:sz w:val="24"/>
          <w:szCs w:val="24"/>
        </w:rPr>
        <w:tab/>
        <w:t xml:space="preserve">Analyze pre-lab results, </w:t>
      </w:r>
      <w:r>
        <w:rPr>
          <w:b w:val="0"/>
          <w:bCs/>
          <w:sz w:val="24"/>
          <w:szCs w:val="24"/>
        </w:rPr>
        <w:t xml:space="preserve">if you are assigned a pre-lab quiz using </w:t>
      </w:r>
      <w:proofErr w:type="spellStart"/>
      <w:r>
        <w:rPr>
          <w:b w:val="0"/>
          <w:bCs/>
          <w:sz w:val="24"/>
          <w:szCs w:val="24"/>
        </w:rPr>
        <w:t>MasteringGeology</w:t>
      </w:r>
      <w:r w:rsidRPr="00DF2A17">
        <w:rPr>
          <w:b w:val="0"/>
          <w:bCs/>
          <w:sz w:val="24"/>
          <w:szCs w:val="24"/>
          <w:vertAlign w:val="superscript"/>
        </w:rPr>
        <w:t>TM</w:t>
      </w:r>
      <w:proofErr w:type="spellEnd"/>
      <w:r>
        <w:rPr>
          <w:b w:val="0"/>
          <w:bCs/>
          <w:sz w:val="24"/>
          <w:szCs w:val="24"/>
        </w:rPr>
        <w:t xml:space="preserve"> or a similar program. Use that information to </w:t>
      </w:r>
      <w:r w:rsidRPr="00DF2A17">
        <w:rPr>
          <w:b w:val="0"/>
          <w:bCs/>
          <w:sz w:val="24"/>
          <w:szCs w:val="24"/>
        </w:rPr>
        <w:t>isolate weaknesses and misconceptions of a</w:t>
      </w:r>
      <w:r>
        <w:rPr>
          <w:b w:val="0"/>
          <w:bCs/>
          <w:sz w:val="24"/>
          <w:szCs w:val="24"/>
        </w:rPr>
        <w:t xml:space="preserve"> student or class. Then</w:t>
      </w:r>
      <w:r w:rsidRPr="00DF2A17">
        <w:rPr>
          <w:b w:val="0"/>
          <w:bCs/>
          <w:sz w:val="24"/>
          <w:szCs w:val="24"/>
        </w:rPr>
        <w:t xml:space="preserve"> b</w:t>
      </w:r>
      <w:r>
        <w:rPr>
          <w:b w:val="0"/>
          <w:bCs/>
          <w:sz w:val="24"/>
          <w:szCs w:val="24"/>
        </w:rPr>
        <w:t>uild a plan for intervention that</w:t>
      </w:r>
      <w:r w:rsidRPr="00DF2A17">
        <w:rPr>
          <w:b w:val="0"/>
          <w:bCs/>
          <w:sz w:val="24"/>
          <w:szCs w:val="24"/>
        </w:rPr>
        <w:t xml:space="preserve"> make</w:t>
      </w:r>
      <w:r>
        <w:rPr>
          <w:b w:val="0"/>
          <w:bCs/>
          <w:sz w:val="24"/>
          <w:szCs w:val="24"/>
        </w:rPr>
        <w:t>s</w:t>
      </w:r>
      <w:r w:rsidRPr="00DF2A17">
        <w:rPr>
          <w:b w:val="0"/>
          <w:bCs/>
          <w:sz w:val="24"/>
          <w:szCs w:val="24"/>
        </w:rPr>
        <w:t xml:space="preserve"> the most of the time that students will have in the laboratory.</w:t>
      </w:r>
    </w:p>
    <w:p w:rsidR="000C36C3" w:rsidRPr="008975F4" w:rsidRDefault="000C36C3" w:rsidP="000C36C3">
      <w:pPr>
        <w:pStyle w:val="BodyText"/>
        <w:ind w:left="360" w:hanging="360"/>
        <w:rPr>
          <w:b w:val="0"/>
          <w:bCs/>
          <w:sz w:val="16"/>
          <w:szCs w:val="16"/>
        </w:rPr>
      </w:pPr>
    </w:p>
    <w:p w:rsidR="000C36C3" w:rsidRDefault="000C36C3" w:rsidP="000C36C3">
      <w:pPr>
        <w:pStyle w:val="BodyText"/>
        <w:ind w:left="360" w:hanging="360"/>
        <w:rPr>
          <w:bCs/>
          <w:sz w:val="24"/>
          <w:szCs w:val="24"/>
        </w:rPr>
      </w:pPr>
      <w:r>
        <w:rPr>
          <w:bCs/>
          <w:sz w:val="24"/>
          <w:szCs w:val="24"/>
        </w:rPr>
        <w:t>7</w:t>
      </w:r>
      <w:r w:rsidRPr="00164AAA">
        <w:rPr>
          <w:bCs/>
          <w:sz w:val="24"/>
          <w:szCs w:val="24"/>
        </w:rPr>
        <w:t>.</w:t>
      </w:r>
      <w:r>
        <w:rPr>
          <w:bCs/>
          <w:sz w:val="24"/>
          <w:szCs w:val="24"/>
        </w:rPr>
        <w:tab/>
      </w:r>
      <w:r w:rsidRPr="00164AAA">
        <w:rPr>
          <w:bCs/>
          <w:sz w:val="24"/>
          <w:szCs w:val="24"/>
        </w:rPr>
        <w:t xml:space="preserve">Develop the </w:t>
      </w:r>
      <w:r>
        <w:rPr>
          <w:bCs/>
          <w:sz w:val="24"/>
          <w:szCs w:val="24"/>
        </w:rPr>
        <w:t xml:space="preserve">scope and sequence of the </w:t>
      </w:r>
      <w:r w:rsidRPr="00164AAA">
        <w:rPr>
          <w:bCs/>
          <w:sz w:val="24"/>
          <w:szCs w:val="24"/>
        </w:rPr>
        <w:t>teaching/le</w:t>
      </w:r>
      <w:r>
        <w:rPr>
          <w:bCs/>
          <w:sz w:val="24"/>
          <w:szCs w:val="24"/>
        </w:rPr>
        <w:t>arning plan that you plan to follow</w:t>
      </w:r>
      <w:r w:rsidRPr="00164AAA">
        <w:rPr>
          <w:bCs/>
          <w:sz w:val="24"/>
          <w:szCs w:val="24"/>
        </w:rPr>
        <w:t xml:space="preserve"> during the lab period.</w:t>
      </w:r>
    </w:p>
    <w:p w:rsidR="000C36C3" w:rsidRDefault="000C36C3" w:rsidP="000C36C3">
      <w:pPr>
        <w:pStyle w:val="BodyText"/>
        <w:ind w:left="360" w:hanging="360"/>
        <w:rPr>
          <w:b w:val="0"/>
          <w:bCs/>
          <w:sz w:val="24"/>
          <w:szCs w:val="24"/>
        </w:rPr>
      </w:pPr>
      <w:r>
        <w:rPr>
          <w:bCs/>
          <w:sz w:val="24"/>
          <w:szCs w:val="24"/>
        </w:rPr>
        <w:tab/>
      </w:r>
      <w:r w:rsidRPr="00BA2F21">
        <w:rPr>
          <w:bCs/>
          <w:sz w:val="24"/>
          <w:szCs w:val="24"/>
        </w:rPr>
        <w:t>a.</w:t>
      </w:r>
      <w:r>
        <w:rPr>
          <w:b w:val="0"/>
          <w:bCs/>
          <w:sz w:val="24"/>
          <w:szCs w:val="24"/>
        </w:rPr>
        <w:tab/>
        <w:t>What will you do at the start the lab period? For example, you may:</w:t>
      </w:r>
    </w:p>
    <w:p w:rsidR="000C36C3" w:rsidRDefault="000C36C3" w:rsidP="000C36C3">
      <w:pPr>
        <w:pStyle w:val="BodyText"/>
        <w:numPr>
          <w:ilvl w:val="0"/>
          <w:numId w:val="9"/>
        </w:numPr>
        <w:rPr>
          <w:b w:val="0"/>
          <w:bCs/>
          <w:sz w:val="24"/>
          <w:szCs w:val="24"/>
        </w:rPr>
      </w:pPr>
      <w:r>
        <w:rPr>
          <w:b w:val="0"/>
          <w:bCs/>
          <w:sz w:val="24"/>
          <w:szCs w:val="24"/>
        </w:rPr>
        <w:t>Declare the scope and sequence of what students must do during the lab period, how they are expected to do/record their own work yet work and/or work in collaborative groups, and the safety practices that they must follow.</w:t>
      </w:r>
    </w:p>
    <w:p w:rsidR="000C36C3" w:rsidRDefault="000C36C3" w:rsidP="000C36C3">
      <w:pPr>
        <w:pStyle w:val="BodyText"/>
        <w:numPr>
          <w:ilvl w:val="0"/>
          <w:numId w:val="9"/>
        </w:numPr>
        <w:rPr>
          <w:b w:val="0"/>
          <w:bCs/>
          <w:sz w:val="24"/>
          <w:szCs w:val="24"/>
        </w:rPr>
      </w:pPr>
      <w:r>
        <w:rPr>
          <w:b w:val="0"/>
          <w:bCs/>
          <w:sz w:val="24"/>
          <w:szCs w:val="24"/>
        </w:rPr>
        <w:t xml:space="preserve">Review pre-lab weaknesses and misconceptions and/or use lab PowerPoint to introduce the lab. </w:t>
      </w:r>
    </w:p>
    <w:p w:rsidR="000C36C3" w:rsidRDefault="000C36C3" w:rsidP="000C36C3">
      <w:pPr>
        <w:pStyle w:val="BodyText"/>
        <w:numPr>
          <w:ilvl w:val="0"/>
          <w:numId w:val="9"/>
        </w:numPr>
        <w:rPr>
          <w:b w:val="0"/>
          <w:bCs/>
          <w:sz w:val="24"/>
          <w:szCs w:val="24"/>
        </w:rPr>
      </w:pPr>
      <w:r>
        <w:rPr>
          <w:b w:val="0"/>
          <w:bCs/>
          <w:sz w:val="24"/>
          <w:szCs w:val="24"/>
        </w:rPr>
        <w:br w:type="page"/>
      </w:r>
      <w:r>
        <w:rPr>
          <w:b w:val="0"/>
          <w:bCs/>
          <w:sz w:val="24"/>
          <w:szCs w:val="24"/>
        </w:rPr>
        <w:lastRenderedPageBreak/>
        <w:t>Review how and where students obtain the materials they need (the materials that you are providing in the lab).</w:t>
      </w:r>
    </w:p>
    <w:p w:rsidR="000C36C3" w:rsidRDefault="000C36C3" w:rsidP="000C36C3">
      <w:pPr>
        <w:pStyle w:val="BodyText"/>
        <w:numPr>
          <w:ilvl w:val="0"/>
          <w:numId w:val="9"/>
        </w:numPr>
        <w:rPr>
          <w:b w:val="0"/>
          <w:bCs/>
          <w:sz w:val="24"/>
          <w:szCs w:val="24"/>
        </w:rPr>
      </w:pPr>
      <w:r>
        <w:rPr>
          <w:b w:val="0"/>
          <w:bCs/>
          <w:sz w:val="24"/>
          <w:szCs w:val="24"/>
        </w:rPr>
        <w:t>Address questions.</w:t>
      </w:r>
    </w:p>
    <w:p w:rsidR="000C36C3" w:rsidRDefault="000C36C3" w:rsidP="000C36C3">
      <w:pPr>
        <w:pStyle w:val="BodyText"/>
        <w:ind w:left="360"/>
        <w:rPr>
          <w:b w:val="0"/>
          <w:bCs/>
          <w:sz w:val="24"/>
          <w:szCs w:val="24"/>
        </w:rPr>
      </w:pPr>
      <w:r w:rsidRPr="00BA2F21">
        <w:rPr>
          <w:bCs/>
          <w:sz w:val="24"/>
          <w:szCs w:val="24"/>
        </w:rPr>
        <w:t>b.</w:t>
      </w:r>
      <w:r>
        <w:rPr>
          <w:b w:val="0"/>
          <w:bCs/>
          <w:sz w:val="24"/>
          <w:szCs w:val="24"/>
        </w:rPr>
        <w:tab/>
        <w:t>What will you do during the lab period? For example, you may:</w:t>
      </w:r>
    </w:p>
    <w:p w:rsidR="000C36C3" w:rsidRDefault="000C36C3" w:rsidP="000C36C3">
      <w:pPr>
        <w:pStyle w:val="BodyText"/>
        <w:numPr>
          <w:ilvl w:val="0"/>
          <w:numId w:val="11"/>
        </w:numPr>
        <w:rPr>
          <w:b w:val="0"/>
          <w:bCs/>
          <w:sz w:val="24"/>
          <w:szCs w:val="24"/>
        </w:rPr>
      </w:pPr>
      <w:r>
        <w:rPr>
          <w:b w:val="0"/>
          <w:bCs/>
          <w:sz w:val="24"/>
          <w:szCs w:val="24"/>
        </w:rPr>
        <w:t>Allow students to work on activities at their own pace or according to your other plan.</w:t>
      </w:r>
    </w:p>
    <w:p w:rsidR="000C36C3" w:rsidRDefault="000C36C3" w:rsidP="000C36C3">
      <w:pPr>
        <w:pStyle w:val="BodyText"/>
        <w:numPr>
          <w:ilvl w:val="0"/>
          <w:numId w:val="11"/>
        </w:numPr>
        <w:rPr>
          <w:b w:val="0"/>
          <w:bCs/>
          <w:sz w:val="24"/>
          <w:szCs w:val="24"/>
        </w:rPr>
      </w:pPr>
      <w:r>
        <w:rPr>
          <w:b w:val="0"/>
          <w:bCs/>
          <w:sz w:val="24"/>
          <w:szCs w:val="24"/>
        </w:rPr>
        <w:t>Move about the room to be sure students/groups have the materials they need and are on task.</w:t>
      </w:r>
    </w:p>
    <w:p w:rsidR="000C36C3" w:rsidRPr="00DC38FE" w:rsidRDefault="000C36C3" w:rsidP="000C36C3">
      <w:pPr>
        <w:pStyle w:val="BodyText"/>
        <w:numPr>
          <w:ilvl w:val="0"/>
          <w:numId w:val="11"/>
        </w:numPr>
        <w:rPr>
          <w:b w:val="0"/>
          <w:bCs/>
          <w:sz w:val="24"/>
          <w:szCs w:val="24"/>
        </w:rPr>
      </w:pPr>
      <w:r>
        <w:rPr>
          <w:b w:val="0"/>
          <w:bCs/>
          <w:sz w:val="24"/>
          <w:szCs w:val="24"/>
        </w:rPr>
        <w:t>Address questions, use guiding questions of your own to help students scaffold from the unknown to the known (or inability to ability), and implement personal interventions as needed (especially relative to pre-lab quiz results and special-needs).</w:t>
      </w:r>
    </w:p>
    <w:p w:rsidR="000C36C3" w:rsidRDefault="000C36C3" w:rsidP="000C36C3">
      <w:pPr>
        <w:pStyle w:val="BodyText"/>
        <w:ind w:left="360"/>
        <w:rPr>
          <w:b w:val="0"/>
          <w:bCs/>
          <w:sz w:val="24"/>
          <w:szCs w:val="24"/>
        </w:rPr>
      </w:pPr>
      <w:r w:rsidRPr="00BA2F21">
        <w:rPr>
          <w:bCs/>
          <w:sz w:val="24"/>
          <w:szCs w:val="24"/>
        </w:rPr>
        <w:t>c.</w:t>
      </w:r>
      <w:r>
        <w:rPr>
          <w:b w:val="0"/>
          <w:bCs/>
          <w:sz w:val="24"/>
          <w:szCs w:val="24"/>
        </w:rPr>
        <w:tab/>
        <w:t>What will you do near/at the end of the lab period? For example, you may:</w:t>
      </w:r>
    </w:p>
    <w:p w:rsidR="000C36C3" w:rsidRDefault="000C36C3" w:rsidP="000C36C3">
      <w:pPr>
        <w:pStyle w:val="BodyText"/>
        <w:numPr>
          <w:ilvl w:val="0"/>
          <w:numId w:val="12"/>
        </w:numPr>
        <w:rPr>
          <w:b w:val="0"/>
          <w:bCs/>
          <w:sz w:val="24"/>
          <w:szCs w:val="24"/>
        </w:rPr>
      </w:pPr>
      <w:r>
        <w:rPr>
          <w:b w:val="0"/>
          <w:bCs/>
          <w:sz w:val="24"/>
          <w:szCs w:val="24"/>
        </w:rPr>
        <w:t>Review the results of each activity (item by item or the Reflect and Discuss questions for formative purposes (i.e., to guide learning).</w:t>
      </w:r>
    </w:p>
    <w:p w:rsidR="000C36C3" w:rsidRDefault="000C36C3" w:rsidP="000C36C3">
      <w:pPr>
        <w:pStyle w:val="BodyText"/>
        <w:numPr>
          <w:ilvl w:val="0"/>
          <w:numId w:val="12"/>
        </w:numPr>
        <w:rPr>
          <w:b w:val="0"/>
          <w:bCs/>
          <w:sz w:val="24"/>
          <w:szCs w:val="24"/>
        </w:rPr>
      </w:pPr>
      <w:r>
        <w:rPr>
          <w:b w:val="0"/>
          <w:bCs/>
          <w:sz w:val="24"/>
          <w:szCs w:val="24"/>
        </w:rPr>
        <w:t>Have students submit their individual worksheets for summative assessment (evaluation for a grade).</w:t>
      </w:r>
    </w:p>
    <w:p w:rsidR="000C36C3" w:rsidRDefault="000C36C3" w:rsidP="000C36C3">
      <w:pPr>
        <w:pStyle w:val="BodyText"/>
        <w:numPr>
          <w:ilvl w:val="0"/>
          <w:numId w:val="12"/>
        </w:numPr>
        <w:rPr>
          <w:b w:val="0"/>
          <w:bCs/>
          <w:sz w:val="24"/>
          <w:szCs w:val="24"/>
        </w:rPr>
      </w:pPr>
      <w:r>
        <w:rPr>
          <w:b w:val="0"/>
          <w:bCs/>
          <w:sz w:val="24"/>
          <w:szCs w:val="24"/>
        </w:rPr>
        <w:t>Have students complete a graded post-lab quiz.</w:t>
      </w:r>
    </w:p>
    <w:p w:rsidR="000C36C3" w:rsidRDefault="000C36C3" w:rsidP="000C36C3">
      <w:pPr>
        <w:pStyle w:val="BodyText"/>
        <w:numPr>
          <w:ilvl w:val="0"/>
          <w:numId w:val="12"/>
        </w:numPr>
        <w:rPr>
          <w:b w:val="0"/>
          <w:bCs/>
          <w:sz w:val="24"/>
          <w:szCs w:val="24"/>
        </w:rPr>
      </w:pPr>
      <w:r>
        <w:rPr>
          <w:b w:val="0"/>
          <w:bCs/>
          <w:sz w:val="24"/>
          <w:szCs w:val="24"/>
        </w:rPr>
        <w:t>Have students address the Think About It questions linked to the lab and/or the activities that they completed.</w:t>
      </w:r>
    </w:p>
    <w:p w:rsidR="000C36C3" w:rsidRDefault="000C36C3" w:rsidP="000C36C3">
      <w:pPr>
        <w:pStyle w:val="BodyText"/>
        <w:ind w:left="360" w:hanging="360"/>
        <w:rPr>
          <w:b w:val="0"/>
          <w:bCs/>
          <w:sz w:val="24"/>
          <w:szCs w:val="24"/>
        </w:rPr>
      </w:pPr>
    </w:p>
    <w:p w:rsidR="000C36C3" w:rsidRDefault="000C36C3" w:rsidP="000C36C3">
      <w:pPr>
        <w:pStyle w:val="BodyText"/>
        <w:ind w:left="360" w:hanging="360"/>
        <w:rPr>
          <w:b w:val="0"/>
          <w:bCs/>
          <w:sz w:val="24"/>
          <w:szCs w:val="24"/>
        </w:rPr>
      </w:pPr>
    </w:p>
    <w:p w:rsidR="000C36C3" w:rsidRDefault="000C36C3" w:rsidP="000C36C3">
      <w:pPr>
        <w:pStyle w:val="BodyText"/>
        <w:ind w:left="360" w:hanging="360"/>
        <w:rPr>
          <w:b w:val="0"/>
          <w:bCs/>
          <w:sz w:val="24"/>
          <w:szCs w:val="24"/>
        </w:rPr>
      </w:pPr>
    </w:p>
    <w:p w:rsidR="000C36C3" w:rsidRPr="00D73BCB" w:rsidRDefault="000C36C3" w:rsidP="000C36C3">
      <w:pPr>
        <w:pStyle w:val="BodyText"/>
        <w:ind w:left="360" w:hanging="360"/>
        <w:rPr>
          <w:bCs/>
          <w:sz w:val="28"/>
          <w:szCs w:val="28"/>
        </w:rPr>
      </w:pPr>
      <w:r w:rsidRPr="00D73BCB">
        <w:rPr>
          <w:bCs/>
          <w:sz w:val="28"/>
          <w:szCs w:val="28"/>
        </w:rPr>
        <w:t>DURING THE LAB PERIOD</w:t>
      </w:r>
    </w:p>
    <w:p w:rsidR="000C36C3" w:rsidRDefault="000C36C3" w:rsidP="000C36C3">
      <w:pPr>
        <w:pStyle w:val="BodyText"/>
        <w:ind w:left="360" w:hanging="360"/>
        <w:rPr>
          <w:b w:val="0"/>
          <w:bCs/>
          <w:sz w:val="24"/>
          <w:szCs w:val="24"/>
        </w:rPr>
      </w:pPr>
    </w:p>
    <w:p w:rsidR="000C36C3" w:rsidRPr="00E75C3A" w:rsidRDefault="000C36C3" w:rsidP="000C36C3">
      <w:pPr>
        <w:pStyle w:val="BodyText"/>
        <w:ind w:left="360" w:hanging="360"/>
        <w:rPr>
          <w:bCs/>
          <w:sz w:val="24"/>
          <w:szCs w:val="24"/>
        </w:rPr>
      </w:pPr>
      <w:r>
        <w:rPr>
          <w:bCs/>
          <w:sz w:val="24"/>
          <w:szCs w:val="24"/>
        </w:rPr>
        <w:t>8.</w:t>
      </w:r>
      <w:r>
        <w:rPr>
          <w:bCs/>
          <w:sz w:val="24"/>
          <w:szCs w:val="24"/>
        </w:rPr>
        <w:tab/>
        <w:t>Carry out the plan that you developed above, in parts 7a and 7b.</w:t>
      </w:r>
    </w:p>
    <w:p w:rsidR="000C36C3" w:rsidRDefault="000C36C3" w:rsidP="000C36C3">
      <w:pPr>
        <w:pStyle w:val="BodyText"/>
        <w:ind w:left="360" w:hanging="360"/>
        <w:rPr>
          <w:b w:val="0"/>
          <w:bCs/>
          <w:sz w:val="24"/>
          <w:szCs w:val="24"/>
        </w:rPr>
      </w:pPr>
    </w:p>
    <w:p w:rsidR="000C36C3" w:rsidRDefault="000C36C3" w:rsidP="000C36C3">
      <w:pPr>
        <w:pStyle w:val="BodyText"/>
        <w:ind w:left="360" w:hanging="360"/>
        <w:rPr>
          <w:b w:val="0"/>
          <w:bCs/>
          <w:sz w:val="24"/>
          <w:szCs w:val="24"/>
        </w:rPr>
      </w:pPr>
    </w:p>
    <w:p w:rsidR="000C36C3" w:rsidRDefault="000C36C3" w:rsidP="000C36C3">
      <w:pPr>
        <w:pStyle w:val="BodyText"/>
        <w:ind w:left="360" w:hanging="360"/>
        <w:rPr>
          <w:b w:val="0"/>
          <w:bCs/>
          <w:sz w:val="24"/>
          <w:szCs w:val="24"/>
        </w:rPr>
      </w:pPr>
    </w:p>
    <w:p w:rsidR="000C36C3" w:rsidRPr="00D73BCB" w:rsidRDefault="000C36C3" w:rsidP="000C36C3">
      <w:pPr>
        <w:pStyle w:val="BodyText"/>
        <w:ind w:left="360" w:hanging="360"/>
        <w:rPr>
          <w:bCs/>
          <w:sz w:val="28"/>
          <w:szCs w:val="28"/>
        </w:rPr>
      </w:pPr>
      <w:r w:rsidRPr="00D73BCB">
        <w:rPr>
          <w:bCs/>
          <w:sz w:val="28"/>
          <w:szCs w:val="28"/>
        </w:rPr>
        <w:t>AT/NEAR THE END OF THE LAB PERIOD</w:t>
      </w:r>
    </w:p>
    <w:p w:rsidR="000C36C3" w:rsidRDefault="000C36C3" w:rsidP="000C36C3">
      <w:pPr>
        <w:pStyle w:val="BodyText"/>
        <w:ind w:left="360" w:hanging="360"/>
        <w:rPr>
          <w:b w:val="0"/>
          <w:bCs/>
          <w:sz w:val="24"/>
          <w:szCs w:val="24"/>
        </w:rPr>
      </w:pPr>
    </w:p>
    <w:p w:rsidR="000C36C3" w:rsidRDefault="000C36C3" w:rsidP="000C36C3">
      <w:pPr>
        <w:pStyle w:val="BodyText"/>
        <w:ind w:left="360" w:hanging="360"/>
        <w:rPr>
          <w:bCs/>
          <w:sz w:val="24"/>
          <w:szCs w:val="24"/>
        </w:rPr>
      </w:pPr>
      <w:r>
        <w:rPr>
          <w:bCs/>
          <w:sz w:val="24"/>
          <w:szCs w:val="24"/>
        </w:rPr>
        <w:t>9</w:t>
      </w:r>
      <w:r w:rsidRPr="00164AAA">
        <w:rPr>
          <w:bCs/>
          <w:sz w:val="24"/>
          <w:szCs w:val="24"/>
        </w:rPr>
        <w:t>.</w:t>
      </w:r>
      <w:r>
        <w:rPr>
          <w:bCs/>
          <w:sz w:val="24"/>
          <w:szCs w:val="24"/>
        </w:rPr>
        <w:tab/>
        <w:t xml:space="preserve">Carry out the </w:t>
      </w:r>
      <w:r w:rsidRPr="00E75C3A">
        <w:rPr>
          <w:bCs/>
          <w:sz w:val="24"/>
          <w:szCs w:val="24"/>
        </w:rPr>
        <w:t>plan th</w:t>
      </w:r>
      <w:r>
        <w:rPr>
          <w:bCs/>
          <w:sz w:val="24"/>
          <w:szCs w:val="24"/>
        </w:rPr>
        <w:t>at you developed above, in part 7c</w:t>
      </w:r>
      <w:r w:rsidRPr="00E75C3A">
        <w:rPr>
          <w:bCs/>
          <w:sz w:val="24"/>
          <w:szCs w:val="24"/>
        </w:rPr>
        <w:t>.</w:t>
      </w:r>
    </w:p>
    <w:p w:rsidR="000C36C3" w:rsidRDefault="000C36C3" w:rsidP="000C36C3">
      <w:pPr>
        <w:pStyle w:val="BodyText"/>
        <w:ind w:left="360" w:hanging="360"/>
        <w:rPr>
          <w:bCs/>
          <w:sz w:val="24"/>
          <w:szCs w:val="24"/>
        </w:rPr>
      </w:pPr>
    </w:p>
    <w:p w:rsidR="000C36C3" w:rsidRDefault="000C36C3" w:rsidP="000C36C3">
      <w:pPr>
        <w:pStyle w:val="BodyText"/>
        <w:ind w:left="360" w:hanging="360"/>
        <w:rPr>
          <w:bCs/>
          <w:sz w:val="24"/>
          <w:szCs w:val="24"/>
        </w:rPr>
      </w:pPr>
      <w:r>
        <w:rPr>
          <w:bCs/>
          <w:sz w:val="24"/>
          <w:szCs w:val="24"/>
        </w:rPr>
        <w:t>10.</w:t>
      </w:r>
      <w:r>
        <w:rPr>
          <w:bCs/>
          <w:sz w:val="24"/>
          <w:szCs w:val="24"/>
        </w:rPr>
        <w:tab/>
        <w:t xml:space="preserve">Grade materials and provide grades and feedback to students in a timely fashion. </w:t>
      </w:r>
    </w:p>
    <w:p w:rsidR="000C36C3" w:rsidRDefault="000C36C3" w:rsidP="000C36C3">
      <w:pPr>
        <w:pStyle w:val="BodyText"/>
        <w:ind w:left="360" w:hanging="360"/>
        <w:rPr>
          <w:bCs/>
          <w:sz w:val="24"/>
          <w:szCs w:val="24"/>
        </w:rPr>
      </w:pPr>
    </w:p>
    <w:p w:rsidR="000C36C3" w:rsidRPr="00D73BCB" w:rsidRDefault="000C36C3" w:rsidP="000C36C3">
      <w:pPr>
        <w:pStyle w:val="BodyText"/>
        <w:ind w:left="360" w:hanging="360"/>
        <w:rPr>
          <w:bCs/>
          <w:sz w:val="24"/>
          <w:szCs w:val="24"/>
        </w:rPr>
      </w:pPr>
      <w:r>
        <w:rPr>
          <w:bCs/>
          <w:sz w:val="24"/>
          <w:szCs w:val="24"/>
        </w:rPr>
        <w:t>11</w:t>
      </w:r>
      <w:r w:rsidRPr="00D73BCB">
        <w:rPr>
          <w:bCs/>
          <w:sz w:val="24"/>
          <w:szCs w:val="24"/>
        </w:rPr>
        <w:t>.</w:t>
      </w:r>
      <w:r>
        <w:rPr>
          <w:bCs/>
          <w:sz w:val="24"/>
          <w:szCs w:val="24"/>
        </w:rPr>
        <w:tab/>
      </w:r>
      <w:r w:rsidRPr="00D73BCB">
        <w:rPr>
          <w:bCs/>
          <w:sz w:val="24"/>
          <w:szCs w:val="24"/>
        </w:rPr>
        <w:t>Reflect on any feedback about the lab</w:t>
      </w:r>
      <w:r>
        <w:rPr>
          <w:b w:val="0"/>
          <w:bCs/>
          <w:sz w:val="24"/>
          <w:szCs w:val="24"/>
        </w:rPr>
        <w:t xml:space="preserve"> </w:t>
      </w:r>
      <w:r w:rsidRPr="00D73BCB">
        <w:rPr>
          <w:bCs/>
          <w:sz w:val="24"/>
          <w:szCs w:val="24"/>
        </w:rPr>
        <w:t>that students may have volunteered and use it to inform/g</w:t>
      </w:r>
      <w:r>
        <w:rPr>
          <w:bCs/>
          <w:sz w:val="24"/>
          <w:szCs w:val="24"/>
        </w:rPr>
        <w:t xml:space="preserve">uide </w:t>
      </w:r>
      <w:r w:rsidRPr="00D73BCB">
        <w:rPr>
          <w:bCs/>
          <w:sz w:val="24"/>
          <w:szCs w:val="24"/>
        </w:rPr>
        <w:t>your grading and futur</w:t>
      </w:r>
      <w:r>
        <w:rPr>
          <w:bCs/>
          <w:sz w:val="24"/>
          <w:szCs w:val="24"/>
        </w:rPr>
        <w:t>e teaching.</w:t>
      </w:r>
    </w:p>
    <w:p w:rsidR="000C36C3" w:rsidRPr="00164AAA" w:rsidRDefault="000C36C3" w:rsidP="000C36C3">
      <w:pPr>
        <w:pStyle w:val="BodyText"/>
        <w:ind w:left="360" w:hanging="360"/>
        <w:rPr>
          <w:bCs/>
          <w:sz w:val="24"/>
          <w:szCs w:val="24"/>
        </w:rPr>
      </w:pPr>
    </w:p>
    <w:p w:rsidR="000C36C3" w:rsidRDefault="000C36C3" w:rsidP="000C36C3">
      <w:pPr>
        <w:pStyle w:val="BodyText"/>
        <w:ind w:left="360" w:hanging="360"/>
        <w:rPr>
          <w:b w:val="0"/>
          <w:bCs/>
          <w:sz w:val="24"/>
          <w:szCs w:val="24"/>
        </w:rPr>
      </w:pPr>
    </w:p>
    <w:p w:rsidR="000C36C3" w:rsidRDefault="000C36C3" w:rsidP="000C36C3">
      <w:pPr>
        <w:pStyle w:val="BodyText"/>
        <w:rPr>
          <w:b w:val="0"/>
          <w:bCs/>
          <w:sz w:val="24"/>
          <w:szCs w:val="24"/>
        </w:rPr>
      </w:pPr>
    </w:p>
    <w:p w:rsidR="000C36C3" w:rsidRPr="005E6B0E" w:rsidRDefault="000C36C3" w:rsidP="000C36C3">
      <w:pPr>
        <w:pStyle w:val="BodyText"/>
        <w:ind w:left="360" w:hanging="360"/>
        <w:rPr>
          <w:sz w:val="24"/>
          <w:szCs w:val="24"/>
        </w:rPr>
      </w:pPr>
    </w:p>
    <w:p w:rsidR="000C36C3" w:rsidRDefault="000C36C3" w:rsidP="000C36C3">
      <w:pPr>
        <w:pStyle w:val="BodyText2"/>
        <w:tabs>
          <w:tab w:val="num" w:pos="360"/>
        </w:tabs>
        <w:spacing w:line="240" w:lineRule="auto"/>
        <w:ind w:left="360" w:hanging="360"/>
        <w:rPr>
          <w:sz w:val="24"/>
          <w:szCs w:val="24"/>
        </w:rPr>
      </w:pPr>
    </w:p>
    <w:p w:rsidR="000C36C3" w:rsidRDefault="000C36C3" w:rsidP="000C36C3">
      <w:pPr>
        <w:pStyle w:val="BodyText2"/>
        <w:tabs>
          <w:tab w:val="num" w:pos="360"/>
        </w:tabs>
        <w:spacing w:line="240" w:lineRule="auto"/>
        <w:ind w:left="360" w:hanging="360"/>
        <w:rPr>
          <w:sz w:val="24"/>
          <w:szCs w:val="24"/>
        </w:rPr>
      </w:pPr>
    </w:p>
    <w:p w:rsidR="000C36C3" w:rsidRDefault="000C36C3" w:rsidP="000C36C3">
      <w:pPr>
        <w:pStyle w:val="BodyText2"/>
        <w:tabs>
          <w:tab w:val="num" w:pos="360"/>
        </w:tabs>
        <w:spacing w:line="240" w:lineRule="auto"/>
        <w:rPr>
          <w:sz w:val="24"/>
          <w:szCs w:val="24"/>
        </w:rPr>
      </w:pPr>
    </w:p>
    <w:p w:rsidR="000C36C3" w:rsidRDefault="000C36C3" w:rsidP="000C36C3">
      <w:pPr>
        <w:spacing w:line="276" w:lineRule="auto"/>
        <w:rPr>
          <w:rFonts w:eastAsia="Calibri"/>
          <w:b/>
          <w:sz w:val="40"/>
          <w:szCs w:val="40"/>
        </w:rPr>
      </w:pPr>
      <w:r>
        <w:rPr>
          <w:rFonts w:eastAsia="Calibri"/>
          <w:b/>
          <w:sz w:val="40"/>
          <w:szCs w:val="40"/>
        </w:rPr>
        <w:lastRenderedPageBreak/>
        <w:t>PEDAGOGICAL MODEL</w:t>
      </w:r>
    </w:p>
    <w:p w:rsidR="000C36C3" w:rsidRDefault="000C36C3" w:rsidP="000C36C3">
      <w:pPr>
        <w:spacing w:line="276" w:lineRule="auto"/>
        <w:rPr>
          <w:rFonts w:eastAsia="Calibri"/>
          <w:b/>
          <w:sz w:val="24"/>
          <w:szCs w:val="24"/>
        </w:rPr>
      </w:pPr>
      <w:r>
        <w:rPr>
          <w:rFonts w:eastAsia="Calibri"/>
          <w:b/>
          <w:sz w:val="24"/>
          <w:szCs w:val="24"/>
        </w:rPr>
        <w:t>Each lab proceeds from items 1 through 4 and involves resources and assessments.</w:t>
      </w:r>
    </w:p>
    <w:p w:rsidR="000C36C3" w:rsidRPr="009F44D9" w:rsidRDefault="000C36C3" w:rsidP="000C36C3">
      <w:pPr>
        <w:spacing w:line="276" w:lineRule="auto"/>
        <w:rPr>
          <w:rFonts w:eastAsia="Calibri"/>
          <w:b/>
          <w:sz w:val="24"/>
          <w:szCs w:val="24"/>
        </w:rPr>
      </w:pPr>
    </w:p>
    <w:p w:rsidR="000C36C3" w:rsidRDefault="000C36C3" w:rsidP="000C36C3">
      <w:pPr>
        <w:spacing w:line="276" w:lineRule="auto"/>
        <w:rPr>
          <w:rFonts w:eastAsia="Calibri"/>
          <w:b/>
          <w:sz w:val="40"/>
          <w:szCs w:val="40"/>
        </w:rPr>
      </w:pPr>
      <w:r>
        <w:rPr>
          <w:rFonts w:eastAsia="Calibri"/>
          <w:b/>
          <w:noProof/>
          <w:sz w:val="40"/>
          <w:szCs w:val="40"/>
        </w:rPr>
        <w:drawing>
          <wp:inline distT="0" distB="0" distL="0" distR="0">
            <wp:extent cx="5486400" cy="71513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7151370"/>
                    </a:xfrm>
                    <a:prstGeom prst="rect">
                      <a:avLst/>
                    </a:prstGeom>
                    <a:noFill/>
                    <a:ln w="9525">
                      <a:noFill/>
                      <a:miter lim="800000"/>
                      <a:headEnd/>
                      <a:tailEnd/>
                    </a:ln>
                  </pic:spPr>
                </pic:pic>
              </a:graphicData>
            </a:graphic>
          </wp:inline>
        </w:drawing>
      </w:r>
    </w:p>
    <w:p w:rsidR="000C36C3" w:rsidRPr="00843F92" w:rsidRDefault="000C36C3" w:rsidP="000C36C3">
      <w:pPr>
        <w:pStyle w:val="Heading4"/>
        <w:rPr>
          <w:sz w:val="48"/>
          <w:szCs w:val="48"/>
        </w:rPr>
      </w:pPr>
      <w:r>
        <w:rPr>
          <w:sz w:val="24"/>
          <w:szCs w:val="24"/>
        </w:rPr>
        <w:br w:type="page"/>
      </w:r>
      <w:r w:rsidRPr="00843F92">
        <w:rPr>
          <w:sz w:val="48"/>
          <w:szCs w:val="48"/>
        </w:rPr>
        <w:lastRenderedPageBreak/>
        <w:t>LABORATORY ONE</w:t>
      </w:r>
    </w:p>
    <w:p w:rsidR="000C36C3" w:rsidRPr="00843F92" w:rsidRDefault="000C36C3" w:rsidP="000C36C3">
      <w:pPr>
        <w:pStyle w:val="Heading1"/>
        <w:rPr>
          <w:b/>
          <w:sz w:val="48"/>
          <w:szCs w:val="48"/>
        </w:rPr>
      </w:pPr>
      <w:r w:rsidRPr="00843F92">
        <w:rPr>
          <w:b/>
          <w:sz w:val="48"/>
          <w:szCs w:val="48"/>
        </w:rPr>
        <w:t>Thinking like a Geologist</w:t>
      </w:r>
    </w:p>
    <w:p w:rsidR="000C36C3" w:rsidRPr="001A7DA7" w:rsidRDefault="000C36C3" w:rsidP="000C36C3">
      <w:pPr>
        <w:pStyle w:val="Heading2"/>
        <w:rPr>
          <w:b w:val="0"/>
          <w:sz w:val="20"/>
        </w:rPr>
      </w:pPr>
    </w:p>
    <w:p w:rsidR="000C36C3" w:rsidRPr="001A7DA7" w:rsidRDefault="000C36C3" w:rsidP="000C36C3">
      <w:pPr>
        <w:pStyle w:val="Heading2"/>
        <w:rPr>
          <w:b w:val="0"/>
          <w:sz w:val="20"/>
        </w:rPr>
      </w:pPr>
    </w:p>
    <w:p w:rsidR="000C36C3" w:rsidRPr="001A7DA7" w:rsidRDefault="000C36C3" w:rsidP="000C36C3"/>
    <w:p w:rsidR="000C36C3" w:rsidRPr="001A7DA7" w:rsidRDefault="000C36C3" w:rsidP="000C36C3"/>
    <w:p w:rsidR="000C36C3" w:rsidRPr="00754BB1" w:rsidRDefault="000C36C3" w:rsidP="000C36C3">
      <w:pPr>
        <w:pStyle w:val="Heading2"/>
        <w:rPr>
          <w:b w:val="0"/>
          <w:szCs w:val="24"/>
        </w:rPr>
      </w:pPr>
      <w:r w:rsidRPr="008F711C">
        <w:rPr>
          <w:sz w:val="32"/>
          <w:szCs w:val="32"/>
        </w:rPr>
        <w:t>BIG IDEAS:</w:t>
      </w:r>
      <w:r w:rsidRPr="00754BB1">
        <w:rPr>
          <w:b w:val="0"/>
          <w:sz w:val="28"/>
        </w:rPr>
        <w:t xml:space="preserve"> </w:t>
      </w:r>
      <w:r w:rsidRPr="00F909E2">
        <w:rPr>
          <w:b w:val="0"/>
          <w:szCs w:val="24"/>
        </w:rPr>
        <w:t>Geology is the science of Earth, so geologists are Earth scientists or “geoscientists.” Geologists observe,</w:t>
      </w:r>
      <w:r>
        <w:rPr>
          <w:b w:val="0"/>
          <w:szCs w:val="24"/>
        </w:rPr>
        <w:t xml:space="preserve"> </w:t>
      </w:r>
      <w:r w:rsidRPr="00F909E2">
        <w:rPr>
          <w:b w:val="0"/>
          <w:szCs w:val="24"/>
        </w:rPr>
        <w:t>describe, and model the materials, energies, and</w:t>
      </w:r>
      <w:r>
        <w:rPr>
          <w:b w:val="0"/>
          <w:szCs w:val="24"/>
        </w:rPr>
        <w:t xml:space="preserve"> </w:t>
      </w:r>
      <w:r w:rsidRPr="00F909E2">
        <w:rPr>
          <w:b w:val="0"/>
          <w:szCs w:val="24"/>
        </w:rPr>
        <w:t>processes of change that occur within and among Earth’s spheres over time. They apply their knowledge to understand the present state of Earth, locate and manage resources, identify and mitigate hazards, predict change, and seek ways to sustain the human population.</w:t>
      </w:r>
    </w:p>
    <w:p w:rsidR="000C36C3" w:rsidRPr="001A7DA7" w:rsidRDefault="000C36C3" w:rsidP="000C36C3"/>
    <w:p w:rsidR="000C36C3" w:rsidRPr="001A7DA7" w:rsidRDefault="000C36C3" w:rsidP="000C36C3"/>
    <w:p w:rsidR="000C36C3" w:rsidRPr="008F711C" w:rsidRDefault="000C36C3" w:rsidP="000C36C3">
      <w:pPr>
        <w:pStyle w:val="Heading2"/>
        <w:rPr>
          <w:sz w:val="32"/>
          <w:szCs w:val="32"/>
        </w:rPr>
      </w:pPr>
      <w:r w:rsidRPr="008F711C">
        <w:rPr>
          <w:sz w:val="32"/>
          <w:szCs w:val="32"/>
        </w:rPr>
        <w:t>THINK ABOUT IT</w:t>
      </w:r>
      <w:r>
        <w:rPr>
          <w:sz w:val="32"/>
          <w:szCs w:val="32"/>
        </w:rPr>
        <w:t xml:space="preserve"> (Key Questions)</w:t>
      </w:r>
      <w:r w:rsidRPr="008F711C">
        <w:rPr>
          <w:sz w:val="32"/>
          <w:szCs w:val="32"/>
        </w:rPr>
        <w:t>:</w:t>
      </w:r>
    </w:p>
    <w:p w:rsidR="000C36C3" w:rsidRPr="00F909E2" w:rsidRDefault="000C36C3" w:rsidP="000C36C3">
      <w:pPr>
        <w:pStyle w:val="Heading2"/>
        <w:numPr>
          <w:ilvl w:val="0"/>
          <w:numId w:val="6"/>
        </w:numPr>
        <w:ind w:left="680" w:hanging="320"/>
        <w:rPr>
          <w:b w:val="0"/>
          <w:szCs w:val="24"/>
        </w:rPr>
      </w:pPr>
      <w:r w:rsidRPr="00F909E2">
        <w:rPr>
          <w:b w:val="0"/>
          <w:szCs w:val="24"/>
        </w:rPr>
        <w:t xml:space="preserve">How and </w:t>
      </w:r>
      <w:r>
        <w:rPr>
          <w:b w:val="0"/>
          <w:szCs w:val="24"/>
        </w:rPr>
        <w:t xml:space="preserve">why do geologists observe Earth </w:t>
      </w:r>
      <w:r w:rsidRPr="00F909E2">
        <w:rPr>
          <w:b w:val="0"/>
          <w:szCs w:val="24"/>
        </w:rPr>
        <w:t>materials at different scales (orders of magnitude)?</w:t>
      </w:r>
      <w:r>
        <w:rPr>
          <w:b w:val="0"/>
          <w:szCs w:val="24"/>
        </w:rPr>
        <w:t xml:space="preserve"> (Activity 1.1)</w:t>
      </w:r>
    </w:p>
    <w:p w:rsidR="000C36C3" w:rsidRPr="00F909E2" w:rsidRDefault="000C36C3" w:rsidP="000C36C3">
      <w:pPr>
        <w:pStyle w:val="Heading2"/>
        <w:numPr>
          <w:ilvl w:val="0"/>
          <w:numId w:val="6"/>
        </w:numPr>
        <w:ind w:left="680" w:hanging="320"/>
        <w:rPr>
          <w:b w:val="0"/>
        </w:rPr>
      </w:pPr>
      <w:r w:rsidRPr="00F909E2">
        <w:rPr>
          <w:b w:val="0"/>
        </w:rPr>
        <w:t>What materials, energies, and processes of change do geologists study?</w:t>
      </w:r>
      <w:r w:rsidRPr="00F909E2">
        <w:t xml:space="preserve"> </w:t>
      </w:r>
      <w:r>
        <w:br/>
      </w:r>
      <w:r w:rsidRPr="00F909E2">
        <w:rPr>
          <w:b w:val="0"/>
        </w:rPr>
        <w:t>(Activity 1.2)</w:t>
      </w:r>
    </w:p>
    <w:p w:rsidR="000C36C3" w:rsidRPr="00F909E2" w:rsidRDefault="000C36C3" w:rsidP="000C36C3">
      <w:pPr>
        <w:pStyle w:val="Heading2"/>
        <w:numPr>
          <w:ilvl w:val="0"/>
          <w:numId w:val="6"/>
        </w:numPr>
        <w:ind w:left="680" w:hanging="320"/>
        <w:rPr>
          <w:b w:val="0"/>
        </w:rPr>
      </w:pPr>
      <w:r w:rsidRPr="00F909E2">
        <w:rPr>
          <w:b w:val="0"/>
        </w:rPr>
        <w:t>How and why do geologists make models of</w:t>
      </w:r>
      <w:r>
        <w:rPr>
          <w:b w:val="0"/>
        </w:rPr>
        <w:t xml:space="preserve"> </w:t>
      </w:r>
      <w:r w:rsidRPr="00F909E2">
        <w:rPr>
          <w:b w:val="0"/>
        </w:rPr>
        <w:t xml:space="preserve">Earth? </w:t>
      </w:r>
      <w:r>
        <w:rPr>
          <w:b w:val="0"/>
        </w:rPr>
        <w:t>(Activity 1.3</w:t>
      </w:r>
      <w:r w:rsidRPr="00F909E2">
        <w:rPr>
          <w:b w:val="0"/>
        </w:rPr>
        <w:t>)</w:t>
      </w:r>
    </w:p>
    <w:p w:rsidR="000C36C3" w:rsidRPr="00F909E2" w:rsidRDefault="000C36C3" w:rsidP="000C36C3">
      <w:pPr>
        <w:pStyle w:val="Heading2"/>
        <w:numPr>
          <w:ilvl w:val="0"/>
          <w:numId w:val="6"/>
        </w:numPr>
        <w:ind w:left="680" w:hanging="320"/>
        <w:rPr>
          <w:b w:val="0"/>
        </w:rPr>
      </w:pPr>
      <w:r w:rsidRPr="00F909E2">
        <w:rPr>
          <w:b w:val="0"/>
        </w:rPr>
        <w:t>How and why do geologists measure Earth</w:t>
      </w:r>
      <w:r>
        <w:rPr>
          <w:b w:val="0"/>
        </w:rPr>
        <w:t xml:space="preserve"> </w:t>
      </w:r>
      <w:r w:rsidRPr="00F909E2">
        <w:rPr>
          <w:b w:val="0"/>
        </w:rPr>
        <w:t>materials and graph relationships among Earth</w:t>
      </w:r>
      <w:r>
        <w:rPr>
          <w:b w:val="0"/>
        </w:rPr>
        <w:t xml:space="preserve"> </w:t>
      </w:r>
      <w:r w:rsidRPr="00F909E2">
        <w:rPr>
          <w:b w:val="0"/>
        </w:rPr>
        <w:t>materials and processes of change?</w:t>
      </w:r>
      <w:r w:rsidRPr="00F909E2">
        <w:t xml:space="preserve"> </w:t>
      </w:r>
      <w:r>
        <w:rPr>
          <w:b w:val="0"/>
          <w:szCs w:val="24"/>
        </w:rPr>
        <w:t>(Activity 1.4)</w:t>
      </w:r>
    </w:p>
    <w:p w:rsidR="000C36C3" w:rsidRPr="00F909E2" w:rsidRDefault="000C36C3" w:rsidP="000C36C3">
      <w:pPr>
        <w:pStyle w:val="Heading2"/>
        <w:numPr>
          <w:ilvl w:val="0"/>
          <w:numId w:val="6"/>
        </w:numPr>
        <w:ind w:left="680" w:hanging="320"/>
        <w:rPr>
          <w:b w:val="0"/>
        </w:rPr>
      </w:pPr>
      <w:r w:rsidRPr="00F909E2">
        <w:rPr>
          <w:b w:val="0"/>
        </w:rPr>
        <w:t>How is the distribution of Earth materials related</w:t>
      </w:r>
      <w:r>
        <w:rPr>
          <w:b w:val="0"/>
        </w:rPr>
        <w:t xml:space="preserve"> </w:t>
      </w:r>
      <w:r w:rsidRPr="00F909E2">
        <w:rPr>
          <w:b w:val="0"/>
        </w:rPr>
        <w:t>to their density?</w:t>
      </w:r>
      <w:r w:rsidRPr="00F909E2">
        <w:rPr>
          <w:b w:val="0"/>
          <w:szCs w:val="24"/>
        </w:rPr>
        <w:t xml:space="preserve"> </w:t>
      </w:r>
      <w:r>
        <w:rPr>
          <w:b w:val="0"/>
          <w:szCs w:val="24"/>
        </w:rPr>
        <w:br/>
        <w:t>(Activities 1.4, 1.5)</w:t>
      </w:r>
    </w:p>
    <w:p w:rsidR="000C36C3" w:rsidRPr="001A7DA7" w:rsidRDefault="000C36C3" w:rsidP="000C36C3"/>
    <w:p w:rsidR="000C36C3" w:rsidRPr="001A7DA7" w:rsidRDefault="000C36C3" w:rsidP="000C36C3"/>
    <w:p w:rsidR="000C36C3" w:rsidRPr="00754BB1" w:rsidRDefault="000C36C3" w:rsidP="000C36C3">
      <w:pPr>
        <w:widowControl w:val="0"/>
        <w:rPr>
          <w:b/>
          <w:snapToGrid w:val="0"/>
          <w:sz w:val="32"/>
          <w:szCs w:val="32"/>
        </w:rPr>
      </w:pPr>
      <w:r w:rsidRPr="008F711C">
        <w:rPr>
          <w:b/>
          <w:snapToGrid w:val="0"/>
          <w:sz w:val="32"/>
          <w:szCs w:val="32"/>
        </w:rPr>
        <w:t>STUDENT MATERIALS</w:t>
      </w:r>
    </w:p>
    <w:p w:rsidR="000C36C3" w:rsidRPr="00754BB1" w:rsidRDefault="000C36C3" w:rsidP="000C36C3">
      <w:pPr>
        <w:widowControl w:val="0"/>
        <w:rPr>
          <w:b/>
          <w:snapToGrid w:val="0"/>
          <w:sz w:val="24"/>
        </w:rPr>
      </w:pPr>
      <w:r>
        <w:rPr>
          <w:b/>
          <w:snapToGrid w:val="0"/>
          <w:sz w:val="24"/>
        </w:rPr>
        <w:t>(Remind students to bring items you check below.)</w:t>
      </w:r>
    </w:p>
    <w:p w:rsidR="000C36C3" w:rsidRDefault="000C36C3" w:rsidP="000C36C3">
      <w:pPr>
        <w:widowControl w:val="0"/>
        <w:rPr>
          <w:snapToGrid w:val="0"/>
          <w:sz w:val="16"/>
        </w:rPr>
      </w:pPr>
    </w:p>
    <w:p w:rsidR="000C36C3" w:rsidRDefault="000C36C3" w:rsidP="000C36C3">
      <w:pPr>
        <w:widowControl w:val="0"/>
        <w:rPr>
          <w:snapToGrid w:val="0"/>
          <w:sz w:val="24"/>
        </w:rPr>
      </w:pPr>
      <w:r>
        <w:rPr>
          <w:snapToGrid w:val="0"/>
          <w:sz w:val="24"/>
        </w:rPr>
        <w:t xml:space="preserve">_____ </w:t>
      </w:r>
      <w:r w:rsidRPr="0073198D">
        <w:rPr>
          <w:snapToGrid w:val="0"/>
          <w:sz w:val="24"/>
        </w:rPr>
        <w:t>laboratory manual</w:t>
      </w:r>
      <w:r>
        <w:rPr>
          <w:snapToGrid w:val="0"/>
          <w:sz w:val="24"/>
        </w:rPr>
        <w:t xml:space="preserve"> with worksheets linked to the assigned activities</w:t>
      </w:r>
    </w:p>
    <w:p w:rsidR="000C36C3" w:rsidRDefault="000C36C3" w:rsidP="000C36C3">
      <w:pPr>
        <w:widowControl w:val="0"/>
        <w:rPr>
          <w:snapToGrid w:val="0"/>
          <w:sz w:val="24"/>
        </w:rPr>
      </w:pPr>
      <w:r>
        <w:rPr>
          <w:snapToGrid w:val="0"/>
          <w:sz w:val="24"/>
        </w:rPr>
        <w:t>_____ laboratory notebook</w:t>
      </w:r>
    </w:p>
    <w:p w:rsidR="000C36C3" w:rsidRDefault="000C36C3" w:rsidP="000C36C3">
      <w:pPr>
        <w:widowControl w:val="0"/>
        <w:rPr>
          <w:snapToGrid w:val="0"/>
          <w:sz w:val="24"/>
        </w:rPr>
      </w:pPr>
      <w:r>
        <w:rPr>
          <w:snapToGrid w:val="0"/>
          <w:sz w:val="24"/>
        </w:rPr>
        <w:t>_____ pencil with eraser</w:t>
      </w:r>
    </w:p>
    <w:p w:rsidR="000C36C3" w:rsidRDefault="000C36C3" w:rsidP="000C36C3">
      <w:pPr>
        <w:widowControl w:val="0"/>
        <w:rPr>
          <w:snapToGrid w:val="0"/>
          <w:sz w:val="24"/>
        </w:rPr>
      </w:pPr>
      <w:r>
        <w:rPr>
          <w:snapToGrid w:val="0"/>
          <w:sz w:val="24"/>
        </w:rPr>
        <w:t xml:space="preserve">_____ metric ruler (cut from </w:t>
      </w:r>
      <w:proofErr w:type="spellStart"/>
      <w:r>
        <w:rPr>
          <w:snapToGrid w:val="0"/>
          <w:sz w:val="24"/>
        </w:rPr>
        <w:t>GeoTools</w:t>
      </w:r>
      <w:proofErr w:type="spellEnd"/>
      <w:r>
        <w:rPr>
          <w:snapToGrid w:val="0"/>
          <w:sz w:val="24"/>
        </w:rPr>
        <w:t xml:space="preserve"> sheet 1 or 2)</w:t>
      </w:r>
    </w:p>
    <w:p w:rsidR="000C36C3" w:rsidRDefault="000C36C3" w:rsidP="000C36C3">
      <w:pPr>
        <w:widowControl w:val="0"/>
        <w:rPr>
          <w:snapToGrid w:val="0"/>
          <w:sz w:val="24"/>
        </w:rPr>
      </w:pPr>
      <w:r>
        <w:rPr>
          <w:snapToGrid w:val="0"/>
          <w:sz w:val="24"/>
        </w:rPr>
        <w:t>_____ calculator</w:t>
      </w:r>
    </w:p>
    <w:p w:rsidR="000C36C3" w:rsidRDefault="000C36C3" w:rsidP="000C36C3">
      <w:pPr>
        <w:widowControl w:val="0"/>
        <w:rPr>
          <w:snapToGrid w:val="0"/>
          <w:sz w:val="24"/>
        </w:rPr>
      </w:pPr>
      <w:r>
        <w:rPr>
          <w:snapToGrid w:val="0"/>
          <w:sz w:val="24"/>
        </w:rPr>
        <w:t>_____ blue pencil or pen (Activity 1.3 only)</w:t>
      </w:r>
    </w:p>
    <w:p w:rsidR="000C36C3" w:rsidRDefault="000C36C3" w:rsidP="000C36C3">
      <w:pPr>
        <w:widowControl w:val="0"/>
        <w:rPr>
          <w:snapToGrid w:val="0"/>
          <w:sz w:val="24"/>
        </w:rPr>
      </w:pPr>
      <w:r>
        <w:rPr>
          <w:snapToGrid w:val="0"/>
          <w:sz w:val="24"/>
        </w:rPr>
        <w:t>_____ drafting compass (Activity 1.3 only)</w:t>
      </w:r>
    </w:p>
    <w:p w:rsidR="000C36C3" w:rsidRDefault="000C36C3" w:rsidP="000C36C3">
      <w:pPr>
        <w:widowControl w:val="0"/>
        <w:rPr>
          <w:snapToGrid w:val="0"/>
          <w:sz w:val="24"/>
        </w:rPr>
      </w:pPr>
      <w:r>
        <w:rPr>
          <w:snapToGrid w:val="0"/>
          <w:sz w:val="24"/>
        </w:rPr>
        <w:t>_____ several coins (Activity 1.3 only)</w:t>
      </w:r>
    </w:p>
    <w:p w:rsidR="000C36C3" w:rsidRPr="001A7DA7" w:rsidRDefault="000C36C3" w:rsidP="000C36C3"/>
    <w:p w:rsidR="000C36C3" w:rsidRPr="001A7DA7" w:rsidRDefault="000C36C3" w:rsidP="000C36C3"/>
    <w:p w:rsidR="000C36C3" w:rsidRPr="008F711C" w:rsidRDefault="000C36C3" w:rsidP="000C36C3">
      <w:pPr>
        <w:widowControl w:val="0"/>
        <w:rPr>
          <w:b/>
          <w:snapToGrid w:val="0"/>
          <w:sz w:val="32"/>
          <w:szCs w:val="32"/>
        </w:rPr>
      </w:pPr>
      <w:r w:rsidRPr="008F711C">
        <w:rPr>
          <w:b/>
          <w:snapToGrid w:val="0"/>
          <w:sz w:val="32"/>
          <w:szCs w:val="32"/>
        </w:rPr>
        <w:t>INSTRUCTOR MATERI</w:t>
      </w:r>
      <w:r>
        <w:rPr>
          <w:b/>
          <w:snapToGrid w:val="0"/>
          <w:sz w:val="32"/>
          <w:szCs w:val="32"/>
        </w:rPr>
        <w:t>ALS</w:t>
      </w:r>
    </w:p>
    <w:p w:rsidR="000C36C3" w:rsidRPr="00BB6DC1" w:rsidRDefault="000C36C3" w:rsidP="000C36C3">
      <w:pPr>
        <w:widowControl w:val="0"/>
        <w:rPr>
          <w:b/>
          <w:snapToGrid w:val="0"/>
          <w:sz w:val="24"/>
          <w:szCs w:val="24"/>
        </w:rPr>
      </w:pPr>
      <w:r w:rsidRPr="00BB6DC1">
        <w:rPr>
          <w:b/>
          <w:snapToGrid w:val="0"/>
          <w:sz w:val="24"/>
          <w:szCs w:val="24"/>
        </w:rPr>
        <w:t>(Check off items you will need to provide.)</w:t>
      </w:r>
    </w:p>
    <w:p w:rsidR="000C36C3" w:rsidRPr="00754BB1" w:rsidRDefault="000C36C3" w:rsidP="000C36C3">
      <w:pPr>
        <w:widowControl w:val="0"/>
        <w:rPr>
          <w:snapToGrid w:val="0"/>
          <w:sz w:val="24"/>
        </w:rPr>
      </w:pPr>
    </w:p>
    <w:p w:rsidR="000C36C3" w:rsidRDefault="000C36C3" w:rsidP="000C36C3">
      <w:pPr>
        <w:widowControl w:val="0"/>
        <w:rPr>
          <w:b/>
          <w:bCs/>
          <w:sz w:val="24"/>
          <w:szCs w:val="24"/>
        </w:rPr>
      </w:pPr>
      <w:r>
        <w:rPr>
          <w:b/>
          <w:bCs/>
          <w:sz w:val="24"/>
          <w:szCs w:val="24"/>
        </w:rPr>
        <w:t xml:space="preserve">  ACTIVITY 1.1: </w:t>
      </w:r>
      <w:r w:rsidRPr="00B9487F">
        <w:rPr>
          <w:b/>
          <w:bCs/>
          <w:sz w:val="24"/>
          <w:szCs w:val="24"/>
        </w:rPr>
        <w:t>Geologic Inquiry</w:t>
      </w:r>
    </w:p>
    <w:p w:rsidR="000C36C3" w:rsidRDefault="000C36C3" w:rsidP="000C36C3">
      <w:pPr>
        <w:widowControl w:val="0"/>
        <w:rPr>
          <w:bCs/>
          <w:sz w:val="24"/>
          <w:szCs w:val="24"/>
        </w:rPr>
      </w:pPr>
      <w:r w:rsidRPr="00754BB1">
        <w:rPr>
          <w:bCs/>
          <w:sz w:val="24"/>
          <w:szCs w:val="24"/>
        </w:rPr>
        <w:tab/>
      </w:r>
      <w:r>
        <w:rPr>
          <w:b/>
          <w:bCs/>
          <w:sz w:val="24"/>
          <w:szCs w:val="24"/>
        </w:rPr>
        <w:t>___</w:t>
      </w:r>
      <w:r w:rsidRPr="00C12C6A">
        <w:rPr>
          <w:bCs/>
          <w:sz w:val="24"/>
          <w:szCs w:val="24"/>
        </w:rPr>
        <w:t xml:space="preserve">__ </w:t>
      </w:r>
      <w:r>
        <w:rPr>
          <w:bCs/>
          <w:sz w:val="24"/>
          <w:szCs w:val="24"/>
        </w:rPr>
        <w:t>none</w:t>
      </w:r>
    </w:p>
    <w:p w:rsidR="000C36C3" w:rsidRDefault="000C36C3" w:rsidP="000C36C3">
      <w:pPr>
        <w:widowControl w:val="0"/>
        <w:rPr>
          <w:bCs/>
          <w:sz w:val="24"/>
          <w:szCs w:val="24"/>
        </w:rPr>
      </w:pPr>
    </w:p>
    <w:p w:rsidR="000C36C3" w:rsidRDefault="000C36C3" w:rsidP="000C36C3">
      <w:pPr>
        <w:widowControl w:val="0"/>
        <w:rPr>
          <w:b/>
          <w:bCs/>
          <w:sz w:val="24"/>
          <w:szCs w:val="24"/>
        </w:rPr>
      </w:pPr>
      <w:r>
        <w:rPr>
          <w:b/>
          <w:bCs/>
          <w:sz w:val="24"/>
          <w:szCs w:val="24"/>
        </w:rPr>
        <w:t xml:space="preserve">  ACTIVITY 1.2: </w:t>
      </w:r>
      <w:r w:rsidRPr="00B9487F">
        <w:rPr>
          <w:b/>
          <w:bCs/>
          <w:sz w:val="24"/>
          <w:szCs w:val="24"/>
        </w:rPr>
        <w:t>Spheres of Matter, Energy, and Change</w:t>
      </w:r>
    </w:p>
    <w:p w:rsidR="000C36C3" w:rsidRPr="00754BB1" w:rsidRDefault="000C36C3" w:rsidP="000C36C3">
      <w:pPr>
        <w:widowControl w:val="0"/>
        <w:rPr>
          <w:bCs/>
          <w:sz w:val="24"/>
          <w:szCs w:val="24"/>
        </w:rPr>
      </w:pPr>
      <w:r w:rsidRPr="00754BB1">
        <w:rPr>
          <w:bCs/>
          <w:sz w:val="24"/>
          <w:szCs w:val="24"/>
        </w:rPr>
        <w:lastRenderedPageBreak/>
        <w:tab/>
      </w:r>
      <w:r>
        <w:rPr>
          <w:b/>
          <w:bCs/>
          <w:sz w:val="24"/>
          <w:szCs w:val="24"/>
        </w:rPr>
        <w:t>___</w:t>
      </w:r>
      <w:r w:rsidRPr="00C12C6A">
        <w:rPr>
          <w:bCs/>
          <w:sz w:val="24"/>
          <w:szCs w:val="24"/>
        </w:rPr>
        <w:t xml:space="preserve">__ </w:t>
      </w:r>
      <w:r>
        <w:rPr>
          <w:bCs/>
          <w:sz w:val="24"/>
          <w:szCs w:val="24"/>
        </w:rPr>
        <w:t>none</w:t>
      </w:r>
    </w:p>
    <w:p w:rsidR="000C36C3" w:rsidRPr="00754BB1" w:rsidRDefault="000C36C3" w:rsidP="000C36C3">
      <w:pPr>
        <w:widowControl w:val="0"/>
        <w:rPr>
          <w:bCs/>
          <w:sz w:val="24"/>
          <w:szCs w:val="24"/>
        </w:rPr>
      </w:pPr>
    </w:p>
    <w:p w:rsidR="000C36C3" w:rsidRDefault="000C36C3" w:rsidP="000C36C3">
      <w:pPr>
        <w:widowControl w:val="0"/>
        <w:rPr>
          <w:b/>
          <w:snapToGrid w:val="0"/>
          <w:sz w:val="24"/>
        </w:rPr>
      </w:pPr>
      <w:r>
        <w:rPr>
          <w:b/>
          <w:bCs/>
          <w:sz w:val="24"/>
          <w:szCs w:val="24"/>
        </w:rPr>
        <w:t xml:space="preserve">  ACTIVITY 1.3</w:t>
      </w:r>
      <w:r w:rsidRPr="000354BF">
        <w:rPr>
          <w:b/>
          <w:bCs/>
          <w:sz w:val="24"/>
          <w:szCs w:val="24"/>
        </w:rPr>
        <w:t xml:space="preserve">: </w:t>
      </w:r>
      <w:r w:rsidRPr="00B9487F">
        <w:rPr>
          <w:b/>
          <w:sz w:val="24"/>
          <w:szCs w:val="24"/>
        </w:rPr>
        <w:t>Basketball Model of Earth’s Spheres</w:t>
      </w:r>
    </w:p>
    <w:p w:rsidR="000C36C3" w:rsidRDefault="000C36C3" w:rsidP="000C36C3">
      <w:pPr>
        <w:widowControl w:val="0"/>
        <w:rPr>
          <w:snapToGrid w:val="0"/>
          <w:sz w:val="24"/>
        </w:rPr>
      </w:pPr>
      <w:r>
        <w:rPr>
          <w:snapToGrid w:val="0"/>
          <w:sz w:val="24"/>
        </w:rPr>
        <w:tab/>
        <w:t>_____ drafting compasses (one per student)</w:t>
      </w:r>
    </w:p>
    <w:p w:rsidR="000C36C3" w:rsidRDefault="000C36C3" w:rsidP="000C36C3">
      <w:pPr>
        <w:widowControl w:val="0"/>
        <w:rPr>
          <w:snapToGrid w:val="0"/>
          <w:sz w:val="24"/>
        </w:rPr>
      </w:pPr>
      <w:r>
        <w:rPr>
          <w:snapToGrid w:val="0"/>
          <w:sz w:val="24"/>
        </w:rPr>
        <w:tab/>
        <w:t>_____ extra metric rulers (for students who forgot them)</w:t>
      </w:r>
    </w:p>
    <w:p w:rsidR="000C36C3" w:rsidRDefault="000C36C3" w:rsidP="000C36C3">
      <w:pPr>
        <w:widowControl w:val="0"/>
        <w:rPr>
          <w:snapToGrid w:val="0"/>
          <w:sz w:val="24"/>
        </w:rPr>
      </w:pPr>
      <w:r>
        <w:rPr>
          <w:snapToGrid w:val="0"/>
          <w:sz w:val="24"/>
        </w:rPr>
        <w:tab/>
        <w:t>_____ extra blue pencils (for students who forgot them)</w:t>
      </w:r>
    </w:p>
    <w:p w:rsidR="000C36C3" w:rsidRDefault="000C36C3" w:rsidP="000C36C3">
      <w:pPr>
        <w:widowControl w:val="0"/>
        <w:rPr>
          <w:snapToGrid w:val="0"/>
          <w:sz w:val="24"/>
        </w:rPr>
      </w:pPr>
      <w:r>
        <w:rPr>
          <w:snapToGrid w:val="0"/>
          <w:sz w:val="24"/>
        </w:rPr>
        <w:tab/>
        <w:t>_____ several coins/student: pennies, nickels, quarters, dimes</w:t>
      </w:r>
    </w:p>
    <w:p w:rsidR="000C36C3" w:rsidRPr="001A7DA7" w:rsidRDefault="000C36C3" w:rsidP="000C36C3">
      <w:pPr>
        <w:widowControl w:val="0"/>
        <w:rPr>
          <w:snapToGrid w:val="0"/>
          <w:sz w:val="24"/>
        </w:rPr>
      </w:pPr>
    </w:p>
    <w:p w:rsidR="000C36C3" w:rsidRPr="00B9487F" w:rsidRDefault="000C36C3" w:rsidP="000C36C3">
      <w:pPr>
        <w:widowControl w:val="0"/>
        <w:rPr>
          <w:b/>
          <w:snapToGrid w:val="0"/>
          <w:sz w:val="24"/>
        </w:rPr>
      </w:pPr>
      <w:r>
        <w:rPr>
          <w:b/>
          <w:bCs/>
          <w:sz w:val="24"/>
          <w:szCs w:val="24"/>
        </w:rPr>
        <w:t xml:space="preserve">  </w:t>
      </w:r>
      <w:r w:rsidRPr="00B9487F">
        <w:rPr>
          <w:b/>
          <w:bCs/>
          <w:sz w:val="24"/>
          <w:szCs w:val="24"/>
        </w:rPr>
        <w:t xml:space="preserve">ACTIVITY 1.4: </w:t>
      </w:r>
      <w:r w:rsidRPr="00B9487F">
        <w:rPr>
          <w:b/>
          <w:sz w:val="24"/>
          <w:szCs w:val="24"/>
        </w:rPr>
        <w:t>Measurin</w:t>
      </w:r>
      <w:r>
        <w:rPr>
          <w:b/>
          <w:sz w:val="24"/>
          <w:szCs w:val="24"/>
        </w:rPr>
        <w:t>g and Determining Relationships</w:t>
      </w:r>
    </w:p>
    <w:p w:rsidR="000C36C3" w:rsidRDefault="000C36C3" w:rsidP="000C36C3">
      <w:pPr>
        <w:widowControl w:val="0"/>
        <w:rPr>
          <w:snapToGrid w:val="0"/>
          <w:sz w:val="24"/>
        </w:rPr>
      </w:pPr>
      <w:r>
        <w:rPr>
          <w:snapToGrid w:val="0"/>
          <w:sz w:val="24"/>
        </w:rPr>
        <w:tab/>
      </w:r>
      <w:r>
        <w:rPr>
          <w:sz w:val="24"/>
          <w:szCs w:val="24"/>
        </w:rPr>
        <w:t>_____ extra metric rulers (for students who forgot them)</w:t>
      </w:r>
    </w:p>
    <w:p w:rsidR="000C36C3" w:rsidRDefault="000C36C3" w:rsidP="000C36C3">
      <w:pPr>
        <w:widowControl w:val="0"/>
        <w:rPr>
          <w:sz w:val="24"/>
        </w:rPr>
      </w:pPr>
      <w:r>
        <w:rPr>
          <w:snapToGrid w:val="0"/>
          <w:sz w:val="24"/>
        </w:rPr>
        <w:tab/>
        <w:t xml:space="preserve">_____ </w:t>
      </w:r>
      <w:r>
        <w:rPr>
          <w:sz w:val="24"/>
        </w:rPr>
        <w:t>small (10 mL) graduated cylinders (one per group of students)</w:t>
      </w:r>
    </w:p>
    <w:p w:rsidR="000C36C3" w:rsidRDefault="000C36C3" w:rsidP="000C36C3">
      <w:pPr>
        <w:widowControl w:val="0"/>
        <w:rPr>
          <w:sz w:val="24"/>
        </w:rPr>
      </w:pPr>
      <w:r>
        <w:rPr>
          <w:sz w:val="24"/>
        </w:rPr>
        <w:tab/>
        <w:t>_____ waterproof modeling clay (at least 1 cubic cm. per student)</w:t>
      </w:r>
    </w:p>
    <w:p w:rsidR="000C36C3" w:rsidRDefault="000C36C3" w:rsidP="000C36C3">
      <w:pPr>
        <w:pStyle w:val="BodyTextIndent2"/>
        <w:tabs>
          <w:tab w:val="left" w:pos="720"/>
        </w:tabs>
        <w:ind w:left="720" w:hanging="720"/>
      </w:pPr>
      <w:r>
        <w:tab/>
        <w:t>_____ gram balance (one per group of students)</w:t>
      </w:r>
    </w:p>
    <w:p w:rsidR="000C36C3" w:rsidRDefault="000C36C3" w:rsidP="000C36C3">
      <w:pPr>
        <w:pStyle w:val="BodyTextIndent2"/>
        <w:tabs>
          <w:tab w:val="left" w:pos="720"/>
        </w:tabs>
        <w:ind w:left="720" w:hanging="720"/>
        <w:rPr>
          <w:snapToGrid/>
        </w:rPr>
      </w:pPr>
      <w:r>
        <w:rPr>
          <w:snapToGrid/>
        </w:rPr>
        <w:tab/>
        <w:t>_____ wash bottle or dropper bottle, filled with water (one per group)</w:t>
      </w:r>
    </w:p>
    <w:p w:rsidR="000C36C3" w:rsidRDefault="000C36C3" w:rsidP="000C36C3">
      <w:pPr>
        <w:pStyle w:val="BodyTextIndent2"/>
        <w:tabs>
          <w:tab w:val="left" w:pos="720"/>
        </w:tabs>
        <w:ind w:left="720" w:hanging="720"/>
      </w:pPr>
      <w:r>
        <w:rPr>
          <w:snapToGrid/>
        </w:rPr>
        <w:tab/>
        <w:t>_____ paper towels to clean up spills</w:t>
      </w:r>
    </w:p>
    <w:p w:rsidR="000C36C3" w:rsidRDefault="000C36C3" w:rsidP="000C36C3">
      <w:pPr>
        <w:pStyle w:val="BodyTextIndent2"/>
        <w:tabs>
          <w:tab w:val="left" w:pos="720"/>
        </w:tabs>
        <w:ind w:left="720" w:hanging="720"/>
      </w:pPr>
    </w:p>
    <w:p w:rsidR="000C36C3" w:rsidRDefault="000C36C3" w:rsidP="000C36C3">
      <w:pPr>
        <w:widowControl w:val="0"/>
        <w:rPr>
          <w:sz w:val="24"/>
          <w:szCs w:val="24"/>
        </w:rPr>
      </w:pPr>
      <w:r>
        <w:rPr>
          <w:b/>
          <w:bCs/>
          <w:sz w:val="24"/>
          <w:szCs w:val="24"/>
        </w:rPr>
        <w:t xml:space="preserve">  ACTIVITY 1.5</w:t>
      </w:r>
      <w:r w:rsidRPr="000354BF">
        <w:rPr>
          <w:b/>
          <w:bCs/>
          <w:sz w:val="24"/>
          <w:szCs w:val="24"/>
        </w:rPr>
        <w:t xml:space="preserve">: </w:t>
      </w:r>
      <w:r w:rsidRPr="00B9487F">
        <w:rPr>
          <w:b/>
          <w:sz w:val="24"/>
          <w:szCs w:val="24"/>
        </w:rPr>
        <w:t xml:space="preserve">Density, Gravity, and </w:t>
      </w:r>
      <w:proofErr w:type="spellStart"/>
      <w:r w:rsidRPr="00B9487F">
        <w:rPr>
          <w:b/>
          <w:sz w:val="24"/>
          <w:szCs w:val="24"/>
        </w:rPr>
        <w:t>Isostasy</w:t>
      </w:r>
      <w:proofErr w:type="spellEnd"/>
    </w:p>
    <w:p w:rsidR="000C36C3" w:rsidRDefault="000C36C3" w:rsidP="000C36C3">
      <w:pPr>
        <w:widowControl w:val="0"/>
        <w:rPr>
          <w:sz w:val="24"/>
          <w:szCs w:val="24"/>
        </w:rPr>
      </w:pPr>
      <w:r>
        <w:rPr>
          <w:sz w:val="24"/>
          <w:szCs w:val="24"/>
        </w:rPr>
        <w:tab/>
        <w:t>_____ extra metric rulers (for students who forgot them)</w:t>
      </w:r>
    </w:p>
    <w:p w:rsidR="000C36C3" w:rsidRDefault="000C36C3" w:rsidP="000C36C3">
      <w:pPr>
        <w:pStyle w:val="BodyTextIndent2"/>
        <w:tabs>
          <w:tab w:val="left" w:pos="720"/>
        </w:tabs>
        <w:ind w:left="720" w:hanging="720"/>
      </w:pPr>
      <w:r>
        <w:tab/>
        <w:t>_____ gram balance</w:t>
      </w:r>
    </w:p>
    <w:p w:rsidR="000C36C3" w:rsidRDefault="000C36C3" w:rsidP="000C36C3">
      <w:pPr>
        <w:pStyle w:val="BodyTextIndent2"/>
        <w:tabs>
          <w:tab w:val="left" w:pos="720"/>
          <w:tab w:val="left" w:pos="1392"/>
        </w:tabs>
        <w:ind w:left="720" w:hanging="720"/>
      </w:pPr>
      <w:r>
        <w:tab/>
        <w:t xml:space="preserve">_____ </w:t>
      </w:r>
      <w:r>
        <w:rPr>
          <w:snapToGrid/>
        </w:rPr>
        <w:t xml:space="preserve">wood blocks about 8 cm x 10 cm x 4 cm. </w:t>
      </w:r>
      <w:r>
        <w:rPr>
          <w:b/>
          <w:snapToGrid/>
        </w:rPr>
        <w:t>Do not use cubes</w:t>
      </w:r>
      <w:r>
        <w:rPr>
          <w:snapToGrid/>
        </w:rPr>
        <w:t xml:space="preserve"> because they </w:t>
      </w:r>
      <w:r>
        <w:rPr>
          <w:snapToGrid/>
        </w:rPr>
        <w:br/>
      </w:r>
      <w:r>
        <w:rPr>
          <w:snapToGrid/>
        </w:rPr>
        <w:tab/>
        <w:t xml:space="preserve">float diagonally. Pieces of pine 2 x 4 studs work well. For variety, give </w:t>
      </w:r>
      <w:r>
        <w:rPr>
          <w:snapToGrid/>
        </w:rPr>
        <w:br/>
      </w:r>
      <w:r>
        <w:rPr>
          <w:snapToGrid/>
        </w:rPr>
        <w:tab/>
        <w:t xml:space="preserve">some groups pine and others a more dense wood like walnut (one block </w:t>
      </w:r>
      <w:r>
        <w:rPr>
          <w:snapToGrid/>
        </w:rPr>
        <w:br/>
      </w:r>
      <w:r>
        <w:rPr>
          <w:snapToGrid/>
        </w:rPr>
        <w:tab/>
        <w:t>per group of students).</w:t>
      </w:r>
    </w:p>
    <w:p w:rsidR="000C36C3" w:rsidRDefault="000C36C3" w:rsidP="000C36C3">
      <w:pPr>
        <w:pStyle w:val="BodyTextIndent2"/>
        <w:tabs>
          <w:tab w:val="left" w:pos="720"/>
          <w:tab w:val="left" w:pos="1392"/>
        </w:tabs>
        <w:ind w:left="720" w:hanging="720"/>
        <w:rPr>
          <w:snapToGrid/>
        </w:rPr>
      </w:pPr>
      <w:r>
        <w:tab/>
        <w:t>_____ small bucket or plastic basin of water to float wood block</w:t>
      </w:r>
      <w:r>
        <w:rPr>
          <w:snapToGrid/>
        </w:rPr>
        <w:t xml:space="preserve"> (one per group of </w:t>
      </w:r>
      <w:r>
        <w:rPr>
          <w:snapToGrid/>
        </w:rPr>
        <w:tab/>
        <w:t xml:space="preserve">students) </w:t>
      </w:r>
    </w:p>
    <w:p w:rsidR="000C36C3" w:rsidRDefault="000C36C3" w:rsidP="000C36C3">
      <w:pPr>
        <w:pStyle w:val="BodyTextIndent2"/>
        <w:tabs>
          <w:tab w:val="left" w:pos="720"/>
        </w:tabs>
        <w:ind w:left="720" w:hanging="720"/>
        <w:rPr>
          <w:snapToGrid/>
        </w:rPr>
      </w:pPr>
      <w:r>
        <w:rPr>
          <w:snapToGrid/>
        </w:rPr>
        <w:tab/>
        <w:t>_____ paper towels to clean up spills</w:t>
      </w:r>
    </w:p>
    <w:p w:rsidR="000C36C3" w:rsidRDefault="000C36C3" w:rsidP="000C36C3">
      <w:pPr>
        <w:widowControl w:val="0"/>
        <w:rPr>
          <w:sz w:val="24"/>
          <w:szCs w:val="24"/>
        </w:rPr>
      </w:pPr>
    </w:p>
    <w:p w:rsidR="000C36C3" w:rsidRPr="00CD472A" w:rsidRDefault="000C36C3" w:rsidP="000C36C3">
      <w:pPr>
        <w:widowControl w:val="0"/>
        <w:rPr>
          <w:sz w:val="24"/>
          <w:szCs w:val="24"/>
        </w:rPr>
      </w:pPr>
      <w:r>
        <w:rPr>
          <w:b/>
          <w:bCs/>
          <w:sz w:val="24"/>
          <w:szCs w:val="24"/>
        </w:rPr>
        <w:t xml:space="preserve">  ACTIVITY 1.6</w:t>
      </w:r>
      <w:r w:rsidRPr="000354BF">
        <w:rPr>
          <w:b/>
          <w:bCs/>
          <w:sz w:val="24"/>
          <w:szCs w:val="24"/>
        </w:rPr>
        <w:t xml:space="preserve">: </w:t>
      </w:r>
      <w:proofErr w:type="spellStart"/>
      <w:r w:rsidRPr="00B9487F">
        <w:rPr>
          <w:b/>
          <w:sz w:val="24"/>
          <w:szCs w:val="24"/>
        </w:rPr>
        <w:t>Isostasy</w:t>
      </w:r>
      <w:proofErr w:type="spellEnd"/>
      <w:r w:rsidRPr="00B9487F">
        <w:rPr>
          <w:b/>
          <w:sz w:val="24"/>
          <w:szCs w:val="24"/>
        </w:rPr>
        <w:t xml:space="preserve"> and Earth’s Global Topography</w:t>
      </w:r>
    </w:p>
    <w:p w:rsidR="000C36C3" w:rsidRDefault="000C36C3" w:rsidP="000C36C3">
      <w:pPr>
        <w:widowControl w:val="0"/>
        <w:rPr>
          <w:snapToGrid w:val="0"/>
          <w:sz w:val="24"/>
        </w:rPr>
      </w:pPr>
      <w:r>
        <w:rPr>
          <w:snapToGrid w:val="0"/>
          <w:sz w:val="24"/>
        </w:rPr>
        <w:tab/>
        <w:t xml:space="preserve">_____ </w:t>
      </w:r>
      <w:r>
        <w:rPr>
          <w:sz w:val="24"/>
        </w:rPr>
        <w:t>large (500 mL) graduated cylinders (one per group of students)</w:t>
      </w:r>
      <w:r>
        <w:rPr>
          <w:snapToGrid w:val="0"/>
          <w:sz w:val="24"/>
        </w:rPr>
        <w:t xml:space="preserve"> </w:t>
      </w:r>
    </w:p>
    <w:p w:rsidR="000C36C3" w:rsidRPr="00CD472A" w:rsidRDefault="000C36C3" w:rsidP="000C36C3">
      <w:pPr>
        <w:widowControl w:val="0"/>
        <w:tabs>
          <w:tab w:val="left" w:pos="720"/>
          <w:tab w:val="left" w:pos="1392"/>
        </w:tabs>
        <w:rPr>
          <w:sz w:val="24"/>
        </w:rPr>
      </w:pPr>
      <w:r>
        <w:rPr>
          <w:snapToGrid w:val="0"/>
          <w:sz w:val="24"/>
        </w:rPr>
        <w:tab/>
        <w:t xml:space="preserve">_____ </w:t>
      </w:r>
      <w:r>
        <w:rPr>
          <w:sz w:val="24"/>
        </w:rPr>
        <w:t xml:space="preserve">pieces of basalt and granite that will fit into the large graduated cylinders </w:t>
      </w:r>
      <w:r>
        <w:rPr>
          <w:sz w:val="24"/>
        </w:rPr>
        <w:br/>
      </w:r>
      <w:r>
        <w:rPr>
          <w:sz w:val="24"/>
        </w:rPr>
        <w:tab/>
      </w:r>
      <w:r>
        <w:rPr>
          <w:sz w:val="24"/>
        </w:rPr>
        <w:tab/>
        <w:t>(one piece of each per group of students)</w:t>
      </w:r>
    </w:p>
    <w:p w:rsidR="000C36C3" w:rsidRDefault="000C36C3" w:rsidP="000C36C3">
      <w:pPr>
        <w:pStyle w:val="BodyTextIndent2"/>
        <w:tabs>
          <w:tab w:val="left" w:pos="720"/>
        </w:tabs>
        <w:ind w:left="720" w:hanging="720"/>
      </w:pPr>
      <w:r>
        <w:tab/>
        <w:t>_____ gram balance</w:t>
      </w:r>
    </w:p>
    <w:p w:rsidR="000C36C3" w:rsidRDefault="000C36C3" w:rsidP="000C36C3">
      <w:pPr>
        <w:pStyle w:val="BodyTextIndent2"/>
        <w:tabs>
          <w:tab w:val="left" w:pos="720"/>
        </w:tabs>
        <w:ind w:left="720" w:hanging="720"/>
        <w:rPr>
          <w:snapToGrid/>
        </w:rPr>
      </w:pPr>
      <w:r>
        <w:rPr>
          <w:snapToGrid/>
        </w:rPr>
        <w:tab/>
        <w:t>_____ wash bottle filled with water or dropper (one per group)</w:t>
      </w:r>
    </w:p>
    <w:p w:rsidR="000C36C3" w:rsidRDefault="000C36C3" w:rsidP="000C36C3">
      <w:pPr>
        <w:pStyle w:val="BodyTextIndent2"/>
        <w:tabs>
          <w:tab w:val="left" w:pos="720"/>
        </w:tabs>
        <w:ind w:left="720" w:hanging="720"/>
      </w:pPr>
      <w:r>
        <w:rPr>
          <w:snapToGrid/>
        </w:rPr>
        <w:tab/>
        <w:t>_____ paper towels to clean up spills</w:t>
      </w:r>
    </w:p>
    <w:p w:rsidR="000C36C3" w:rsidRDefault="000C36C3" w:rsidP="000C36C3">
      <w:pPr>
        <w:widowControl w:val="0"/>
        <w:rPr>
          <w:snapToGrid w:val="0"/>
          <w:sz w:val="24"/>
        </w:rPr>
      </w:pPr>
    </w:p>
    <w:p w:rsidR="000C36C3" w:rsidRDefault="000C36C3" w:rsidP="000C36C3">
      <w:pPr>
        <w:widowControl w:val="0"/>
        <w:rPr>
          <w:snapToGrid w:val="0"/>
          <w:sz w:val="24"/>
        </w:rPr>
      </w:pPr>
    </w:p>
    <w:p w:rsidR="000C36C3" w:rsidRPr="008F711C" w:rsidRDefault="000C36C3" w:rsidP="000C36C3">
      <w:pPr>
        <w:pStyle w:val="Heading3"/>
        <w:rPr>
          <w:snapToGrid/>
          <w:sz w:val="32"/>
          <w:szCs w:val="32"/>
        </w:rPr>
      </w:pPr>
      <w:r w:rsidRPr="008F711C">
        <w:rPr>
          <w:snapToGrid/>
          <w:sz w:val="32"/>
          <w:szCs w:val="32"/>
        </w:rPr>
        <w:t>INSTRUCTOR NOTES AND REFERENCES</w:t>
      </w:r>
    </w:p>
    <w:p w:rsidR="000C36C3" w:rsidRDefault="000C36C3" w:rsidP="000C36C3">
      <w:pPr>
        <w:pStyle w:val="BodyTextIndent"/>
        <w:rPr>
          <w:sz w:val="24"/>
        </w:rPr>
      </w:pPr>
    </w:p>
    <w:p w:rsidR="000C36C3" w:rsidRDefault="000C36C3" w:rsidP="000C36C3">
      <w:pPr>
        <w:pStyle w:val="BodyTextIndent"/>
        <w:tabs>
          <w:tab w:val="left" w:pos="360"/>
        </w:tabs>
        <w:ind w:left="360" w:hanging="360"/>
        <w:rPr>
          <w:sz w:val="24"/>
        </w:rPr>
      </w:pPr>
      <w:r w:rsidRPr="000B2EA2">
        <w:rPr>
          <w:b/>
          <w:sz w:val="24"/>
        </w:rPr>
        <w:t>1.</w:t>
      </w:r>
      <w:r>
        <w:rPr>
          <w:sz w:val="24"/>
        </w:rPr>
        <w:tab/>
        <w:t>Metric and International System of Units (SI): refer to laboratory manual page xi.</w:t>
      </w:r>
    </w:p>
    <w:p w:rsidR="000C36C3" w:rsidRDefault="000C36C3" w:rsidP="000C36C3">
      <w:pPr>
        <w:pStyle w:val="BodyTextIndent"/>
        <w:rPr>
          <w:sz w:val="24"/>
        </w:rPr>
      </w:pPr>
    </w:p>
    <w:p w:rsidR="000C36C3" w:rsidRDefault="000C36C3" w:rsidP="000C36C3">
      <w:pPr>
        <w:pStyle w:val="BodyTextIndent"/>
        <w:numPr>
          <w:ilvl w:val="0"/>
          <w:numId w:val="1"/>
        </w:numPr>
        <w:rPr>
          <w:sz w:val="24"/>
        </w:rPr>
      </w:pPr>
      <w:r>
        <w:rPr>
          <w:sz w:val="24"/>
        </w:rPr>
        <w:t>Mathematical conversions: refer to laboratory manual page xii.</w:t>
      </w:r>
    </w:p>
    <w:p w:rsidR="000C36C3" w:rsidRDefault="000C36C3" w:rsidP="000C36C3">
      <w:pPr>
        <w:pStyle w:val="BodyTextIndent"/>
        <w:rPr>
          <w:sz w:val="24"/>
        </w:rPr>
      </w:pPr>
    </w:p>
    <w:p w:rsidR="000C36C3" w:rsidRDefault="000C36C3" w:rsidP="000C36C3">
      <w:pPr>
        <w:pStyle w:val="BodyTextIndent"/>
        <w:numPr>
          <w:ilvl w:val="0"/>
          <w:numId w:val="1"/>
        </w:numPr>
        <w:rPr>
          <w:sz w:val="24"/>
        </w:rPr>
      </w:pPr>
      <w:r>
        <w:rPr>
          <w:sz w:val="24"/>
        </w:rPr>
        <w:t xml:space="preserve">In Activity 1.5 of this laboratory, students explore the </w:t>
      </w:r>
      <w:proofErr w:type="spellStart"/>
      <w:r>
        <w:rPr>
          <w:sz w:val="24"/>
        </w:rPr>
        <w:t>isostasy</w:t>
      </w:r>
      <w:proofErr w:type="spellEnd"/>
      <w:r>
        <w:rPr>
          <w:sz w:val="24"/>
        </w:rPr>
        <w:t xml:space="preserve"> of a floating wood block. You can make this more of a real-world inquiry by providing students with two or more densities of wood. For example, pine and walnut work well because students can easily see that the pine blocks float higher than the walnut blocks. This makes it easier for students to </w:t>
      </w:r>
      <w:r>
        <w:rPr>
          <w:sz w:val="24"/>
        </w:rPr>
        <w:lastRenderedPageBreak/>
        <w:t xml:space="preserve">conceptualize how </w:t>
      </w:r>
      <w:proofErr w:type="spellStart"/>
      <w:r>
        <w:rPr>
          <w:sz w:val="24"/>
        </w:rPr>
        <w:t>isostatic</w:t>
      </w:r>
      <w:proofErr w:type="spellEnd"/>
      <w:r>
        <w:rPr>
          <w:sz w:val="24"/>
        </w:rPr>
        <w:t xml:space="preserve"> differences between granitic and basaltic blocks may explain Earth’s hypsographic curve.</w:t>
      </w:r>
    </w:p>
    <w:p w:rsidR="000C36C3" w:rsidRDefault="000C36C3" w:rsidP="000C36C3">
      <w:pPr>
        <w:pStyle w:val="BodyTextIndent"/>
        <w:rPr>
          <w:sz w:val="24"/>
        </w:rPr>
      </w:pPr>
    </w:p>
    <w:p w:rsidR="000C36C3" w:rsidRDefault="000C36C3" w:rsidP="000C36C3">
      <w:pPr>
        <w:pStyle w:val="BodyTextIndent"/>
        <w:numPr>
          <w:ilvl w:val="0"/>
          <w:numId w:val="1"/>
        </w:numPr>
        <w:rPr>
          <w:sz w:val="24"/>
        </w:rPr>
      </w:pPr>
      <w:r>
        <w:rPr>
          <w:sz w:val="24"/>
        </w:rPr>
        <w:t xml:space="preserve">Hydrous minerals of Earth's Mantle. Hydrous minerals include not only the obviously hydrous minerals like gypsum, but also minerals like amphibole and pyroxene that are "nominally hydrous" (actually hydrous even though they are generally regarded as anhydrous). See David R. Bell and George R. </w:t>
      </w:r>
      <w:proofErr w:type="spellStart"/>
      <w:r>
        <w:rPr>
          <w:sz w:val="24"/>
        </w:rPr>
        <w:t>Rossman's</w:t>
      </w:r>
      <w:proofErr w:type="spellEnd"/>
      <w:r>
        <w:rPr>
          <w:sz w:val="24"/>
        </w:rPr>
        <w:t xml:space="preserve"> 1992 paper on this (</w:t>
      </w:r>
      <w:r>
        <w:rPr>
          <w:i/>
          <w:sz w:val="24"/>
        </w:rPr>
        <w:t>Science</w:t>
      </w:r>
      <w:r>
        <w:rPr>
          <w:sz w:val="24"/>
        </w:rPr>
        <w:t xml:space="preserve">, v. 255, p. 1391–1397). Shortly after the </w:t>
      </w:r>
      <w:r>
        <w:rPr>
          <w:i/>
          <w:sz w:val="24"/>
        </w:rPr>
        <w:t>Science</w:t>
      </w:r>
      <w:r>
        <w:rPr>
          <w:sz w:val="24"/>
        </w:rPr>
        <w:t xml:space="preserve"> article was published, </w:t>
      </w:r>
      <w:r>
        <w:rPr>
          <w:i/>
          <w:sz w:val="24"/>
        </w:rPr>
        <w:t>Science News</w:t>
      </w:r>
      <w:r>
        <w:rPr>
          <w:sz w:val="24"/>
        </w:rPr>
        <w:t xml:space="preserve"> quoted Bell and </w:t>
      </w:r>
      <w:proofErr w:type="spellStart"/>
      <w:r>
        <w:rPr>
          <w:sz w:val="24"/>
        </w:rPr>
        <w:t>Rossman</w:t>
      </w:r>
      <w:proofErr w:type="spellEnd"/>
      <w:r>
        <w:rPr>
          <w:sz w:val="24"/>
        </w:rPr>
        <w:t xml:space="preserve"> as estimating that the mantle may contain a volume of water equal to 80% of the volume of the world's oceans. Even if this Bell and </w:t>
      </w:r>
      <w:proofErr w:type="spellStart"/>
      <w:r>
        <w:rPr>
          <w:sz w:val="24"/>
        </w:rPr>
        <w:t>Rossman</w:t>
      </w:r>
      <w:proofErr w:type="spellEnd"/>
      <w:r>
        <w:rPr>
          <w:sz w:val="24"/>
        </w:rPr>
        <w:t xml:space="preserve"> estimate of mantle water seems high, one must still account for the hydrous and nominally hydrous minerals in Earth's crust. Therefore, having students assume that the solid Earth may contain water equal to 80% of the volume of the world's oceans may be a conservative estimate.</w:t>
      </w:r>
    </w:p>
    <w:p w:rsidR="000C36C3" w:rsidRDefault="000C36C3" w:rsidP="000C36C3">
      <w:pPr>
        <w:widowControl w:val="0"/>
        <w:ind w:left="360" w:firstLine="360"/>
        <w:rPr>
          <w:snapToGrid w:val="0"/>
          <w:sz w:val="24"/>
        </w:rPr>
      </w:pPr>
      <w:r>
        <w:rPr>
          <w:snapToGrid w:val="0"/>
          <w:sz w:val="24"/>
        </w:rPr>
        <w:t xml:space="preserve">For information on recycling of water into Earth's mantle, refer to: C. Meade and R. </w:t>
      </w:r>
      <w:proofErr w:type="spellStart"/>
      <w:r>
        <w:rPr>
          <w:snapToGrid w:val="0"/>
          <w:sz w:val="24"/>
        </w:rPr>
        <w:t>Jeanloz</w:t>
      </w:r>
      <w:proofErr w:type="spellEnd"/>
      <w:r>
        <w:rPr>
          <w:snapToGrid w:val="0"/>
          <w:sz w:val="24"/>
        </w:rPr>
        <w:t xml:space="preserve">. 1991. Deep-focus earthquakes and recycling of water into Earth's mantle. </w:t>
      </w:r>
      <w:r>
        <w:rPr>
          <w:i/>
          <w:snapToGrid w:val="0"/>
          <w:sz w:val="24"/>
        </w:rPr>
        <w:t>Science</w:t>
      </w:r>
      <w:r>
        <w:rPr>
          <w:snapToGrid w:val="0"/>
          <w:sz w:val="24"/>
        </w:rPr>
        <w:t xml:space="preserve"> 252:68–72.</w:t>
      </w:r>
    </w:p>
    <w:p w:rsidR="000C36C3" w:rsidRPr="00B12531" w:rsidRDefault="000C36C3" w:rsidP="000C36C3">
      <w:pPr>
        <w:rPr>
          <w:b/>
          <w:sz w:val="40"/>
          <w:szCs w:val="40"/>
        </w:rPr>
      </w:pPr>
      <w:r>
        <w:rPr>
          <w:b/>
          <w:sz w:val="40"/>
          <w:szCs w:val="40"/>
        </w:rPr>
        <w:br w:type="page"/>
      </w:r>
      <w:r w:rsidRPr="00B12531">
        <w:rPr>
          <w:b/>
          <w:sz w:val="40"/>
          <w:szCs w:val="40"/>
        </w:rPr>
        <w:lastRenderedPageBreak/>
        <w:t>LAB 1 ANSWER KEY</w:t>
      </w:r>
    </w:p>
    <w:p w:rsidR="000C36C3" w:rsidRPr="0056769F" w:rsidRDefault="000C36C3" w:rsidP="000C36C3">
      <w:pPr>
        <w:rPr>
          <w:sz w:val="24"/>
          <w:szCs w:val="24"/>
        </w:rPr>
      </w:pPr>
    </w:p>
    <w:p w:rsidR="000C36C3" w:rsidRPr="0056769F" w:rsidRDefault="000C36C3" w:rsidP="000C36C3">
      <w:pPr>
        <w:rPr>
          <w:sz w:val="24"/>
          <w:szCs w:val="24"/>
        </w:rPr>
      </w:pPr>
    </w:p>
    <w:p w:rsidR="000C36C3" w:rsidRPr="00B12531" w:rsidRDefault="000C36C3" w:rsidP="000C36C3">
      <w:pPr>
        <w:pStyle w:val="Heading2"/>
        <w:rPr>
          <w:b w:val="0"/>
          <w:sz w:val="32"/>
          <w:szCs w:val="32"/>
        </w:rPr>
      </w:pPr>
      <w:r>
        <w:rPr>
          <w:sz w:val="32"/>
          <w:szCs w:val="32"/>
        </w:rPr>
        <w:t>ACTIVITY 1.1: Geologic Inquiry</w:t>
      </w:r>
    </w:p>
    <w:p w:rsidR="000C36C3" w:rsidRPr="0033101D" w:rsidRDefault="000C36C3" w:rsidP="000C36C3">
      <w:pPr>
        <w:rPr>
          <w:sz w:val="24"/>
          <w:szCs w:val="24"/>
        </w:rPr>
      </w:pPr>
    </w:p>
    <w:p w:rsidR="000C36C3" w:rsidRDefault="000C36C3" w:rsidP="000C36C3">
      <w:pPr>
        <w:rPr>
          <w:sz w:val="24"/>
          <w:szCs w:val="24"/>
        </w:rPr>
      </w:pPr>
      <w:r>
        <w:rPr>
          <w:b/>
          <w:sz w:val="24"/>
          <w:szCs w:val="24"/>
        </w:rPr>
        <w:t>1.1</w:t>
      </w:r>
      <w:r w:rsidRPr="00FB6F37">
        <w:rPr>
          <w:b/>
          <w:sz w:val="24"/>
          <w:szCs w:val="24"/>
        </w:rPr>
        <w:t>A.</w:t>
      </w:r>
      <w:r>
        <w:rPr>
          <w:sz w:val="24"/>
          <w:szCs w:val="24"/>
        </w:rPr>
        <w:tab/>
        <w:t>Observation, analysis, and description of the parts of Figure 1.1</w:t>
      </w:r>
    </w:p>
    <w:p w:rsidR="000C36C3" w:rsidRPr="001A6977" w:rsidRDefault="000C36C3" w:rsidP="000C36C3">
      <w:pPr>
        <w:rPr>
          <w:sz w:val="24"/>
          <w:szCs w:val="24"/>
        </w:rPr>
      </w:pPr>
      <w:r>
        <w:rPr>
          <w:noProof/>
          <w:sz w:val="24"/>
          <w:szCs w:val="24"/>
        </w:rPr>
        <w:drawing>
          <wp:inline distT="0" distB="0" distL="0" distR="0">
            <wp:extent cx="5486400" cy="665988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5486400" cy="6659880"/>
                    </a:xfrm>
                    <a:prstGeom prst="rect">
                      <a:avLst/>
                    </a:prstGeom>
                    <a:noFill/>
                    <a:ln w="9525">
                      <a:noFill/>
                      <a:miter lim="800000"/>
                      <a:headEnd/>
                      <a:tailEnd/>
                    </a:ln>
                  </pic:spPr>
                </pic:pic>
              </a:graphicData>
            </a:graphic>
          </wp:inline>
        </w:drawing>
      </w:r>
    </w:p>
    <w:p w:rsidR="000C36C3" w:rsidRPr="00A64E1C" w:rsidRDefault="000C36C3" w:rsidP="000C36C3">
      <w:pPr>
        <w:autoSpaceDE w:val="0"/>
        <w:autoSpaceDN w:val="0"/>
        <w:adjustRightInd w:val="0"/>
        <w:rPr>
          <w:bCs/>
          <w:sz w:val="24"/>
          <w:szCs w:val="24"/>
        </w:rPr>
      </w:pPr>
    </w:p>
    <w:p w:rsidR="000C36C3" w:rsidRDefault="000C36C3" w:rsidP="000C36C3">
      <w:pPr>
        <w:autoSpaceDE w:val="0"/>
        <w:autoSpaceDN w:val="0"/>
        <w:adjustRightInd w:val="0"/>
        <w:rPr>
          <w:bCs/>
          <w:sz w:val="24"/>
          <w:szCs w:val="24"/>
        </w:rPr>
      </w:pPr>
      <w:r w:rsidRPr="00FB6F37">
        <w:rPr>
          <w:b/>
          <w:bCs/>
          <w:sz w:val="24"/>
          <w:szCs w:val="24"/>
        </w:rPr>
        <w:lastRenderedPageBreak/>
        <w:t>1.1B.</w:t>
      </w:r>
      <w:r>
        <w:rPr>
          <w:bCs/>
          <w:sz w:val="24"/>
          <w:szCs w:val="24"/>
        </w:rPr>
        <w:tab/>
        <w:t>Every part of Figure 1.1 shows objects that contain copper (Cu).</w:t>
      </w:r>
    </w:p>
    <w:p w:rsidR="000C36C3" w:rsidRDefault="000C36C3" w:rsidP="000C36C3">
      <w:pPr>
        <w:autoSpaceDE w:val="0"/>
        <w:autoSpaceDN w:val="0"/>
        <w:adjustRightInd w:val="0"/>
        <w:rPr>
          <w:bCs/>
          <w:sz w:val="24"/>
          <w:szCs w:val="24"/>
        </w:rPr>
      </w:pPr>
    </w:p>
    <w:p w:rsidR="000C36C3" w:rsidRDefault="000C36C3" w:rsidP="000C36C3">
      <w:pPr>
        <w:autoSpaceDE w:val="0"/>
        <w:autoSpaceDN w:val="0"/>
        <w:adjustRightInd w:val="0"/>
        <w:rPr>
          <w:bCs/>
          <w:sz w:val="24"/>
          <w:szCs w:val="24"/>
        </w:rPr>
      </w:pPr>
      <w:r w:rsidRPr="00FB6F37">
        <w:rPr>
          <w:b/>
          <w:bCs/>
          <w:sz w:val="24"/>
          <w:szCs w:val="24"/>
        </w:rPr>
        <w:t>1.1C.</w:t>
      </w:r>
      <w:r>
        <w:rPr>
          <w:bCs/>
          <w:sz w:val="24"/>
          <w:szCs w:val="24"/>
        </w:rPr>
        <w:tab/>
        <w:t>Analyze Figure 1.1 and answer the following questions.</w:t>
      </w:r>
    </w:p>
    <w:p w:rsidR="000C36C3" w:rsidRPr="001A6977" w:rsidRDefault="000C36C3" w:rsidP="000C36C3">
      <w:pPr>
        <w:autoSpaceDE w:val="0"/>
        <w:autoSpaceDN w:val="0"/>
        <w:adjustRightInd w:val="0"/>
        <w:rPr>
          <w:bCs/>
          <w:sz w:val="24"/>
          <w:szCs w:val="24"/>
        </w:rPr>
      </w:pPr>
      <w:r>
        <w:rPr>
          <w:noProof/>
          <w:sz w:val="24"/>
          <w:szCs w:val="24"/>
        </w:rPr>
        <w:drawing>
          <wp:inline distT="0" distB="0" distL="0" distR="0">
            <wp:extent cx="5486400" cy="285940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86400" cy="2859405"/>
                    </a:xfrm>
                    <a:prstGeom prst="rect">
                      <a:avLst/>
                    </a:prstGeom>
                    <a:noFill/>
                    <a:ln w="9525">
                      <a:noFill/>
                      <a:miter lim="800000"/>
                      <a:headEnd/>
                      <a:tailEnd/>
                    </a:ln>
                  </pic:spPr>
                </pic:pic>
              </a:graphicData>
            </a:graphic>
          </wp:inline>
        </w:drawing>
      </w:r>
    </w:p>
    <w:p w:rsidR="000C36C3" w:rsidRPr="00A64E1C" w:rsidRDefault="000C36C3" w:rsidP="000C36C3">
      <w:pPr>
        <w:autoSpaceDE w:val="0"/>
        <w:autoSpaceDN w:val="0"/>
        <w:adjustRightInd w:val="0"/>
        <w:rPr>
          <w:bCs/>
          <w:sz w:val="24"/>
          <w:szCs w:val="24"/>
        </w:rPr>
      </w:pPr>
    </w:p>
    <w:p w:rsidR="000C36C3" w:rsidRDefault="000C36C3" w:rsidP="000C36C3">
      <w:pPr>
        <w:tabs>
          <w:tab w:val="left" w:pos="720"/>
        </w:tabs>
        <w:autoSpaceDE w:val="0"/>
        <w:autoSpaceDN w:val="0"/>
        <w:adjustRightInd w:val="0"/>
        <w:ind w:left="1110" w:hanging="1110"/>
        <w:rPr>
          <w:bCs/>
          <w:sz w:val="24"/>
          <w:szCs w:val="24"/>
        </w:rPr>
      </w:pPr>
      <w:r>
        <w:rPr>
          <w:b/>
          <w:bCs/>
          <w:sz w:val="24"/>
          <w:szCs w:val="24"/>
        </w:rPr>
        <w:t>1.1D.</w:t>
      </w:r>
      <w:r>
        <w:rPr>
          <w:b/>
          <w:bCs/>
          <w:sz w:val="24"/>
          <w:szCs w:val="24"/>
        </w:rPr>
        <w:tab/>
      </w:r>
      <w:r w:rsidRPr="00877DF8">
        <w:rPr>
          <w:b/>
          <w:bCs/>
          <w:sz w:val="24"/>
          <w:szCs w:val="24"/>
        </w:rPr>
        <w:t>1.</w:t>
      </w:r>
      <w:r>
        <w:rPr>
          <w:bCs/>
          <w:sz w:val="24"/>
          <w:szCs w:val="24"/>
        </w:rPr>
        <w:tab/>
        <w:t>The best location for a new mine (pit) is location C, because the rocks there have the same pink-red color in the false-colored satellite image as the rocks of the current and old copper mine pits.</w:t>
      </w:r>
    </w:p>
    <w:p w:rsidR="000C36C3" w:rsidRDefault="000C36C3" w:rsidP="000C36C3">
      <w:pPr>
        <w:autoSpaceDE w:val="0"/>
        <w:autoSpaceDN w:val="0"/>
        <w:adjustRightInd w:val="0"/>
        <w:rPr>
          <w:bCs/>
          <w:sz w:val="24"/>
          <w:szCs w:val="24"/>
        </w:rPr>
      </w:pPr>
    </w:p>
    <w:p w:rsidR="000C36C3" w:rsidRDefault="000C36C3" w:rsidP="000C36C3">
      <w:pPr>
        <w:tabs>
          <w:tab w:val="left" w:pos="720"/>
        </w:tabs>
        <w:autoSpaceDE w:val="0"/>
        <w:autoSpaceDN w:val="0"/>
        <w:adjustRightInd w:val="0"/>
        <w:ind w:left="1110" w:hanging="1110"/>
        <w:rPr>
          <w:bCs/>
          <w:sz w:val="24"/>
          <w:szCs w:val="24"/>
        </w:rPr>
      </w:pPr>
      <w:r>
        <w:rPr>
          <w:b/>
          <w:bCs/>
          <w:sz w:val="24"/>
          <w:szCs w:val="24"/>
        </w:rPr>
        <w:t>1.1D</w:t>
      </w:r>
      <w:r w:rsidRPr="00877DF8">
        <w:rPr>
          <w:b/>
          <w:bCs/>
          <w:sz w:val="24"/>
          <w:szCs w:val="24"/>
        </w:rPr>
        <w:t>.</w:t>
      </w:r>
      <w:r>
        <w:rPr>
          <w:b/>
          <w:bCs/>
          <w:sz w:val="24"/>
          <w:szCs w:val="24"/>
        </w:rPr>
        <w:tab/>
      </w:r>
      <w:r w:rsidRPr="00877DF8">
        <w:rPr>
          <w:b/>
          <w:bCs/>
          <w:sz w:val="24"/>
          <w:szCs w:val="24"/>
        </w:rPr>
        <w:t>2.</w:t>
      </w:r>
      <w:r>
        <w:rPr>
          <w:bCs/>
          <w:sz w:val="24"/>
          <w:szCs w:val="24"/>
        </w:rPr>
        <w:tab/>
        <w:t xml:space="preserve">To see if </w:t>
      </w:r>
      <w:r w:rsidRPr="00FB6F37">
        <w:rPr>
          <w:bCs/>
          <w:sz w:val="24"/>
          <w:szCs w:val="24"/>
        </w:rPr>
        <w:t xml:space="preserve">location </w:t>
      </w:r>
      <w:r>
        <w:rPr>
          <w:bCs/>
          <w:sz w:val="24"/>
          <w:szCs w:val="24"/>
        </w:rPr>
        <w:t xml:space="preserve">C </w:t>
      </w:r>
      <w:r w:rsidRPr="00FB6F37">
        <w:rPr>
          <w:bCs/>
          <w:sz w:val="24"/>
          <w:szCs w:val="24"/>
        </w:rPr>
        <w:t>is actually a good source</w:t>
      </w:r>
      <w:r>
        <w:rPr>
          <w:bCs/>
          <w:sz w:val="24"/>
          <w:szCs w:val="24"/>
        </w:rPr>
        <w:t xml:space="preserve"> </w:t>
      </w:r>
      <w:r w:rsidRPr="00FB6F37">
        <w:rPr>
          <w:bCs/>
          <w:sz w:val="24"/>
          <w:szCs w:val="24"/>
        </w:rPr>
        <w:t>for more copper ore</w:t>
      </w:r>
      <w:r>
        <w:rPr>
          <w:bCs/>
          <w:sz w:val="24"/>
          <w:szCs w:val="24"/>
        </w:rPr>
        <w:t>, one must go there to collect samples of the rock and determine if it contains copper-bearing minerals in profitable quantities to be mined.</w:t>
      </w:r>
    </w:p>
    <w:p w:rsidR="000C36C3" w:rsidRDefault="000C36C3" w:rsidP="000C36C3">
      <w:pPr>
        <w:pStyle w:val="Heading2"/>
        <w:rPr>
          <w:sz w:val="32"/>
          <w:szCs w:val="32"/>
        </w:rPr>
      </w:pPr>
      <w:r>
        <w:rPr>
          <w:b w:val="0"/>
          <w:bCs/>
          <w:snapToGrid/>
          <w:szCs w:val="24"/>
        </w:rPr>
        <w:br w:type="page"/>
      </w:r>
      <w:r w:rsidRPr="00FB6F37">
        <w:rPr>
          <w:sz w:val="32"/>
          <w:szCs w:val="32"/>
        </w:rPr>
        <w:lastRenderedPageBreak/>
        <w:t xml:space="preserve">ACTIVITY 1.2: Spheres of Matter, Energy, and Change </w:t>
      </w:r>
    </w:p>
    <w:p w:rsidR="000C36C3" w:rsidRPr="0033101D" w:rsidRDefault="000C36C3" w:rsidP="000C36C3">
      <w:pPr>
        <w:pStyle w:val="Heading2"/>
        <w:rPr>
          <w:b w:val="0"/>
          <w:szCs w:val="24"/>
        </w:rPr>
      </w:pPr>
    </w:p>
    <w:p w:rsidR="000C36C3" w:rsidRDefault="000C36C3" w:rsidP="000C36C3">
      <w:pPr>
        <w:autoSpaceDE w:val="0"/>
        <w:autoSpaceDN w:val="0"/>
        <w:adjustRightInd w:val="0"/>
        <w:rPr>
          <w:b/>
          <w:sz w:val="24"/>
          <w:szCs w:val="24"/>
        </w:rPr>
      </w:pPr>
      <w:r>
        <w:rPr>
          <w:b/>
          <w:sz w:val="24"/>
          <w:szCs w:val="24"/>
        </w:rPr>
        <w:t>1.2</w:t>
      </w:r>
      <w:r w:rsidRPr="00FB6F37">
        <w:rPr>
          <w:b/>
          <w:sz w:val="24"/>
          <w:szCs w:val="24"/>
        </w:rPr>
        <w:t>A.</w:t>
      </w:r>
    </w:p>
    <w:p w:rsidR="000C36C3" w:rsidRPr="00FB6F37" w:rsidRDefault="000C36C3" w:rsidP="000C36C3">
      <w:pPr>
        <w:autoSpaceDE w:val="0"/>
        <w:autoSpaceDN w:val="0"/>
        <w:adjustRightInd w:val="0"/>
        <w:rPr>
          <w:bCs/>
          <w:sz w:val="24"/>
          <w:szCs w:val="24"/>
        </w:rPr>
      </w:pPr>
      <w:r>
        <w:rPr>
          <w:noProof/>
          <w:sz w:val="24"/>
          <w:szCs w:val="24"/>
        </w:rPr>
        <w:drawing>
          <wp:inline distT="0" distB="0" distL="0" distR="0">
            <wp:extent cx="5479415" cy="7138035"/>
            <wp:effectExtent l="1905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479415" cy="7138035"/>
                    </a:xfrm>
                    <a:prstGeom prst="rect">
                      <a:avLst/>
                    </a:prstGeom>
                    <a:noFill/>
                    <a:ln w="9525">
                      <a:noFill/>
                      <a:miter lim="800000"/>
                      <a:headEnd/>
                      <a:tailEnd/>
                    </a:ln>
                  </pic:spPr>
                </pic:pic>
              </a:graphicData>
            </a:graphic>
          </wp:inline>
        </w:drawing>
      </w:r>
    </w:p>
    <w:p w:rsidR="000C36C3" w:rsidRDefault="000C36C3" w:rsidP="000C36C3">
      <w:pPr>
        <w:autoSpaceDE w:val="0"/>
        <w:autoSpaceDN w:val="0"/>
        <w:adjustRightInd w:val="0"/>
        <w:rPr>
          <w:b/>
          <w:bCs/>
          <w:sz w:val="24"/>
          <w:szCs w:val="24"/>
        </w:rPr>
      </w:pPr>
    </w:p>
    <w:p w:rsidR="000C36C3" w:rsidRDefault="000C36C3" w:rsidP="000C36C3">
      <w:pPr>
        <w:autoSpaceDE w:val="0"/>
        <w:autoSpaceDN w:val="0"/>
        <w:adjustRightInd w:val="0"/>
        <w:rPr>
          <w:b/>
          <w:bCs/>
          <w:sz w:val="24"/>
          <w:szCs w:val="24"/>
        </w:rPr>
      </w:pPr>
      <w:r>
        <w:rPr>
          <w:b/>
          <w:bCs/>
          <w:sz w:val="24"/>
          <w:szCs w:val="24"/>
        </w:rPr>
        <w:br w:type="page"/>
      </w:r>
      <w:r>
        <w:rPr>
          <w:b/>
          <w:bCs/>
          <w:sz w:val="24"/>
          <w:szCs w:val="24"/>
        </w:rPr>
        <w:lastRenderedPageBreak/>
        <w:t>1.2B.</w:t>
      </w:r>
      <w:r>
        <w:rPr>
          <w:b/>
          <w:bCs/>
          <w:sz w:val="24"/>
          <w:szCs w:val="24"/>
        </w:rPr>
        <w:tab/>
        <w:t>answer sheet</w:t>
      </w:r>
    </w:p>
    <w:p w:rsidR="000C36C3" w:rsidRPr="000A73C0" w:rsidRDefault="000C36C3" w:rsidP="000C36C3">
      <w:pPr>
        <w:autoSpaceDE w:val="0"/>
        <w:autoSpaceDN w:val="0"/>
        <w:adjustRightInd w:val="0"/>
        <w:rPr>
          <w:sz w:val="16"/>
          <w:szCs w:val="16"/>
        </w:rPr>
      </w:pPr>
      <w:r>
        <w:rPr>
          <w:noProof/>
          <w:sz w:val="24"/>
          <w:szCs w:val="24"/>
        </w:rPr>
        <w:drawing>
          <wp:inline distT="0" distB="0" distL="0" distR="0">
            <wp:extent cx="5479415" cy="7328535"/>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79415" cy="7328535"/>
                    </a:xfrm>
                    <a:prstGeom prst="rect">
                      <a:avLst/>
                    </a:prstGeom>
                    <a:noFill/>
                    <a:ln w="9525">
                      <a:noFill/>
                      <a:miter lim="800000"/>
                      <a:headEnd/>
                      <a:tailEnd/>
                    </a:ln>
                  </pic:spPr>
                </pic:pic>
              </a:graphicData>
            </a:graphic>
          </wp:inline>
        </w:drawing>
      </w:r>
    </w:p>
    <w:p w:rsidR="000C36C3" w:rsidRDefault="000C36C3" w:rsidP="000C36C3">
      <w:pPr>
        <w:autoSpaceDE w:val="0"/>
        <w:autoSpaceDN w:val="0"/>
        <w:adjustRightInd w:val="0"/>
        <w:rPr>
          <w:b/>
          <w:bCs/>
          <w:sz w:val="24"/>
          <w:szCs w:val="24"/>
        </w:rPr>
      </w:pPr>
    </w:p>
    <w:p w:rsidR="000C36C3" w:rsidRDefault="000C36C3" w:rsidP="000C36C3">
      <w:pPr>
        <w:autoSpaceDE w:val="0"/>
        <w:autoSpaceDN w:val="0"/>
        <w:adjustRightInd w:val="0"/>
        <w:rPr>
          <w:b/>
          <w:bCs/>
          <w:sz w:val="24"/>
          <w:szCs w:val="24"/>
        </w:rPr>
      </w:pPr>
      <w:r>
        <w:rPr>
          <w:b/>
          <w:bCs/>
          <w:sz w:val="24"/>
          <w:szCs w:val="24"/>
        </w:rPr>
        <w:br w:type="page"/>
      </w:r>
      <w:r>
        <w:rPr>
          <w:b/>
          <w:bCs/>
          <w:sz w:val="24"/>
          <w:szCs w:val="24"/>
        </w:rPr>
        <w:lastRenderedPageBreak/>
        <w:t>1.2C.</w:t>
      </w:r>
      <w:r>
        <w:rPr>
          <w:b/>
          <w:bCs/>
          <w:sz w:val="24"/>
          <w:szCs w:val="24"/>
        </w:rPr>
        <w:tab/>
        <w:t>Completed Venn diagram</w:t>
      </w:r>
    </w:p>
    <w:p w:rsidR="000C36C3" w:rsidRPr="00F50601" w:rsidRDefault="000C36C3" w:rsidP="000C36C3">
      <w:pPr>
        <w:autoSpaceDE w:val="0"/>
        <w:autoSpaceDN w:val="0"/>
        <w:adjustRightInd w:val="0"/>
        <w:rPr>
          <w:b/>
          <w:bCs/>
          <w:sz w:val="2"/>
          <w:szCs w:val="2"/>
        </w:rPr>
      </w:pPr>
    </w:p>
    <w:p w:rsidR="000C36C3" w:rsidRDefault="000C36C3" w:rsidP="000C36C3">
      <w:pPr>
        <w:autoSpaceDE w:val="0"/>
        <w:autoSpaceDN w:val="0"/>
        <w:adjustRightInd w:val="0"/>
        <w:rPr>
          <w:b/>
          <w:bCs/>
          <w:sz w:val="24"/>
          <w:szCs w:val="24"/>
        </w:rPr>
      </w:pPr>
      <w:r>
        <w:rPr>
          <w:b/>
          <w:noProof/>
          <w:sz w:val="24"/>
          <w:szCs w:val="24"/>
        </w:rPr>
        <w:drawing>
          <wp:inline distT="0" distB="0" distL="0" distR="0">
            <wp:extent cx="5479415" cy="5029200"/>
            <wp:effectExtent l="19050" t="0" r="698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479415" cy="5029200"/>
                    </a:xfrm>
                    <a:prstGeom prst="rect">
                      <a:avLst/>
                    </a:prstGeom>
                    <a:noFill/>
                    <a:ln w="9525">
                      <a:noFill/>
                      <a:miter lim="800000"/>
                      <a:headEnd/>
                      <a:tailEnd/>
                    </a:ln>
                  </pic:spPr>
                </pic:pic>
              </a:graphicData>
            </a:graphic>
          </wp:inline>
        </w:drawing>
      </w:r>
    </w:p>
    <w:p w:rsidR="000C36C3" w:rsidRDefault="000C36C3" w:rsidP="000C36C3">
      <w:pPr>
        <w:autoSpaceDE w:val="0"/>
        <w:autoSpaceDN w:val="0"/>
        <w:adjustRightInd w:val="0"/>
        <w:rPr>
          <w:color w:val="000000"/>
          <w:sz w:val="24"/>
          <w:szCs w:val="24"/>
        </w:rPr>
      </w:pPr>
    </w:p>
    <w:p w:rsidR="000C36C3" w:rsidRPr="0033101D" w:rsidRDefault="000C36C3" w:rsidP="000C36C3">
      <w:pPr>
        <w:autoSpaceDE w:val="0"/>
        <w:autoSpaceDN w:val="0"/>
        <w:adjustRightInd w:val="0"/>
        <w:rPr>
          <w:color w:val="000000"/>
          <w:sz w:val="24"/>
          <w:szCs w:val="24"/>
        </w:rPr>
      </w:pPr>
    </w:p>
    <w:p w:rsidR="000C36C3" w:rsidRPr="007D6DC3" w:rsidRDefault="000C36C3" w:rsidP="000C36C3">
      <w:pPr>
        <w:autoSpaceDE w:val="0"/>
        <w:autoSpaceDN w:val="0"/>
        <w:adjustRightInd w:val="0"/>
        <w:ind w:left="720" w:hanging="720"/>
        <w:rPr>
          <w:color w:val="000000"/>
          <w:sz w:val="24"/>
          <w:szCs w:val="24"/>
        </w:rPr>
      </w:pPr>
      <w:r>
        <w:rPr>
          <w:b/>
          <w:bCs/>
          <w:sz w:val="24"/>
          <w:szCs w:val="24"/>
        </w:rPr>
        <w:t>1.2D.</w:t>
      </w:r>
      <w:r>
        <w:rPr>
          <w:b/>
          <w:bCs/>
          <w:sz w:val="24"/>
          <w:szCs w:val="24"/>
        </w:rPr>
        <w:tab/>
        <w:t xml:space="preserve">Reflect and Discuss: </w:t>
      </w:r>
      <w:r w:rsidRPr="007D6DC3">
        <w:rPr>
          <w:color w:val="000000"/>
          <w:sz w:val="24"/>
          <w:szCs w:val="24"/>
        </w:rPr>
        <w:t>Do you think that most change on Earth occurs within individual systems, at boundaries between two systems, or at the intersections of more than two systems? Why?</w:t>
      </w:r>
    </w:p>
    <w:p w:rsidR="000C36C3" w:rsidRPr="0033101D" w:rsidRDefault="000C36C3" w:rsidP="000C36C3">
      <w:pPr>
        <w:autoSpaceDE w:val="0"/>
        <w:autoSpaceDN w:val="0"/>
        <w:adjustRightInd w:val="0"/>
        <w:rPr>
          <w:color w:val="000000"/>
          <w:sz w:val="24"/>
          <w:szCs w:val="24"/>
        </w:rPr>
      </w:pPr>
    </w:p>
    <w:p w:rsidR="000C36C3" w:rsidRPr="00B12531" w:rsidRDefault="000C36C3" w:rsidP="000C36C3">
      <w:pPr>
        <w:autoSpaceDE w:val="0"/>
        <w:autoSpaceDN w:val="0"/>
        <w:adjustRightInd w:val="0"/>
        <w:rPr>
          <w:color w:val="000000"/>
          <w:sz w:val="24"/>
          <w:szCs w:val="24"/>
        </w:rPr>
      </w:pPr>
      <w:r w:rsidRPr="00B12531">
        <w:rPr>
          <w:color w:val="000000"/>
          <w:sz w:val="24"/>
          <w:szCs w:val="24"/>
        </w:rPr>
        <w:t>In general, one might expect that at the most change occurs at intersections of more than two systems, because there are more varied materials and energy forms (than in one system or the boundary between just two systems).</w:t>
      </w:r>
    </w:p>
    <w:p w:rsidR="000C36C3" w:rsidRPr="00EB57F7" w:rsidRDefault="000C36C3" w:rsidP="000C36C3">
      <w:pPr>
        <w:pStyle w:val="Heading3"/>
        <w:rPr>
          <w:sz w:val="32"/>
          <w:szCs w:val="32"/>
        </w:rPr>
      </w:pPr>
      <w:r>
        <w:rPr>
          <w:sz w:val="32"/>
          <w:szCs w:val="32"/>
        </w:rPr>
        <w:br w:type="page"/>
      </w:r>
      <w:r>
        <w:rPr>
          <w:sz w:val="32"/>
          <w:szCs w:val="32"/>
        </w:rPr>
        <w:lastRenderedPageBreak/>
        <w:t>ACTIVITY 1.3</w:t>
      </w:r>
      <w:r w:rsidRPr="00FB6F37">
        <w:rPr>
          <w:sz w:val="32"/>
          <w:szCs w:val="32"/>
        </w:rPr>
        <w:t xml:space="preserve">: </w:t>
      </w:r>
      <w:r>
        <w:rPr>
          <w:sz w:val="32"/>
          <w:szCs w:val="32"/>
        </w:rPr>
        <w:t>Modeling Earth Materials and Processes</w:t>
      </w:r>
    </w:p>
    <w:p w:rsidR="000C36C3" w:rsidRPr="008849B1" w:rsidRDefault="000C36C3" w:rsidP="000C36C3">
      <w:pPr>
        <w:rPr>
          <w:sz w:val="24"/>
          <w:szCs w:val="24"/>
        </w:rPr>
      </w:pPr>
    </w:p>
    <w:p w:rsidR="000C36C3" w:rsidRPr="00965FAB" w:rsidRDefault="000C36C3" w:rsidP="000C36C3">
      <w:pPr>
        <w:widowControl w:val="0"/>
        <w:tabs>
          <w:tab w:val="left" w:pos="720"/>
        </w:tabs>
        <w:ind w:left="1110" w:hanging="1110"/>
        <w:rPr>
          <w:snapToGrid w:val="0"/>
          <w:spacing w:val="-4"/>
          <w:sz w:val="24"/>
          <w:szCs w:val="24"/>
        </w:rPr>
      </w:pPr>
      <w:r w:rsidRPr="00965FAB">
        <w:rPr>
          <w:b/>
          <w:spacing w:val="-4"/>
          <w:sz w:val="24"/>
          <w:szCs w:val="24"/>
        </w:rPr>
        <w:t>1.3A.</w:t>
      </w:r>
      <w:r w:rsidRPr="00965FAB">
        <w:rPr>
          <w:b/>
          <w:spacing w:val="-4"/>
          <w:sz w:val="24"/>
          <w:szCs w:val="24"/>
        </w:rPr>
        <w:tab/>
        <w:t>1.</w:t>
      </w:r>
      <w:r w:rsidRPr="00965FAB">
        <w:rPr>
          <w:b/>
          <w:spacing w:val="-4"/>
          <w:sz w:val="24"/>
          <w:szCs w:val="24"/>
        </w:rPr>
        <w:tab/>
      </w:r>
      <w:r w:rsidRPr="00965FAB">
        <w:rPr>
          <w:spacing w:val="-4"/>
          <w:sz w:val="24"/>
          <w:szCs w:val="24"/>
        </w:rPr>
        <w:t xml:space="preserve">See the completed basketball model below. </w:t>
      </w:r>
      <w:r w:rsidRPr="00965FAB">
        <w:rPr>
          <w:snapToGrid w:val="0"/>
          <w:spacing w:val="-4"/>
          <w:sz w:val="24"/>
          <w:szCs w:val="24"/>
        </w:rPr>
        <w:t>Students should realize that it is nearly impossible for them to draw separate lines for hydrosphere and atmosphere (because they are so narrow compared to the diameter of the basketball). The crust will be about the thickness of a pencil/pen line. You could have students use another color of pencil for the crust (i.e., as done in red below).</w:t>
      </w:r>
    </w:p>
    <w:p w:rsidR="000C36C3" w:rsidRDefault="000C36C3" w:rsidP="000C36C3">
      <w:pPr>
        <w:widowControl w:val="0"/>
        <w:rPr>
          <w:snapToGrid w:val="0"/>
          <w:sz w:val="24"/>
        </w:rPr>
      </w:pPr>
      <w:r>
        <w:rPr>
          <w:snapToGrid w:val="0"/>
          <w:sz w:val="24"/>
        </w:rPr>
        <w:t xml:space="preserve">           </w:t>
      </w:r>
      <w:r>
        <w:rPr>
          <w:noProof/>
          <w:sz w:val="24"/>
        </w:rPr>
        <w:drawing>
          <wp:inline distT="0" distB="0" distL="0" distR="0">
            <wp:extent cx="4967605" cy="6925945"/>
            <wp:effectExtent l="19050" t="0" r="4445"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2"/>
                    <a:srcRect/>
                    <a:stretch>
                      <a:fillRect/>
                    </a:stretch>
                  </pic:blipFill>
                  <pic:spPr bwMode="auto">
                    <a:xfrm>
                      <a:off x="0" y="0"/>
                      <a:ext cx="4967605" cy="6925945"/>
                    </a:xfrm>
                    <a:prstGeom prst="rect">
                      <a:avLst/>
                    </a:prstGeom>
                    <a:noFill/>
                    <a:ln w="9525">
                      <a:noFill/>
                      <a:miter lim="800000"/>
                      <a:headEnd/>
                      <a:tailEnd/>
                    </a:ln>
                  </pic:spPr>
                </pic:pic>
              </a:graphicData>
            </a:graphic>
          </wp:inline>
        </w:drawing>
      </w:r>
    </w:p>
    <w:p w:rsidR="000C36C3" w:rsidRDefault="000C36C3" w:rsidP="000C36C3">
      <w:pPr>
        <w:tabs>
          <w:tab w:val="left" w:pos="720"/>
        </w:tabs>
        <w:autoSpaceDE w:val="0"/>
        <w:autoSpaceDN w:val="0"/>
        <w:adjustRightInd w:val="0"/>
        <w:ind w:left="1110" w:hanging="1110"/>
        <w:rPr>
          <w:snapToGrid w:val="0"/>
          <w:sz w:val="24"/>
        </w:rPr>
      </w:pPr>
      <w:r>
        <w:rPr>
          <w:b/>
          <w:snapToGrid w:val="0"/>
          <w:sz w:val="24"/>
        </w:rPr>
        <w:lastRenderedPageBreak/>
        <w:t>1.3A.</w:t>
      </w:r>
      <w:r>
        <w:rPr>
          <w:b/>
          <w:snapToGrid w:val="0"/>
          <w:sz w:val="24"/>
        </w:rPr>
        <w:tab/>
        <w:t>2.</w:t>
      </w:r>
      <w:r>
        <w:rPr>
          <w:b/>
          <w:snapToGrid w:val="0"/>
          <w:sz w:val="24"/>
        </w:rPr>
        <w:tab/>
      </w:r>
      <w:r>
        <w:rPr>
          <w:snapToGrid w:val="0"/>
          <w:sz w:val="24"/>
        </w:rPr>
        <w:t>The radius of the basketball model is 0.119m (119 mm), but the actual radius of Earth is 6,371,000 m, so the ratio scale of model to actual Earth is 0.119 to 6,371,000. Dividing 6,371,000 by 0.119 reduces the ratio scale to 1: 53,537,815. Thus, the basketball model is 1/53,537,815th of the actual size of Earth.</w:t>
      </w:r>
    </w:p>
    <w:p w:rsidR="000C36C3" w:rsidRDefault="000C36C3" w:rsidP="000C36C3">
      <w:pPr>
        <w:autoSpaceDE w:val="0"/>
        <w:autoSpaceDN w:val="0"/>
        <w:adjustRightInd w:val="0"/>
        <w:rPr>
          <w:snapToGrid w:val="0"/>
          <w:sz w:val="24"/>
        </w:rPr>
      </w:pPr>
    </w:p>
    <w:p w:rsidR="000C36C3" w:rsidRPr="000A73C0" w:rsidRDefault="000C36C3" w:rsidP="000C36C3">
      <w:pPr>
        <w:tabs>
          <w:tab w:val="left" w:pos="900"/>
        </w:tabs>
        <w:autoSpaceDE w:val="0"/>
        <w:autoSpaceDN w:val="0"/>
        <w:adjustRightInd w:val="0"/>
        <w:rPr>
          <w:bCs/>
          <w:sz w:val="24"/>
          <w:szCs w:val="24"/>
        </w:rPr>
      </w:pPr>
      <w:r>
        <w:rPr>
          <w:snapToGrid w:val="0"/>
          <w:sz w:val="24"/>
        </w:rPr>
        <w:tab/>
      </w:r>
      <w:r w:rsidRPr="00051349">
        <w:rPr>
          <w:b/>
          <w:snapToGrid w:val="0"/>
          <w:sz w:val="24"/>
        </w:rPr>
        <w:t>Fractional scale</w:t>
      </w:r>
      <w:r>
        <w:rPr>
          <w:snapToGrid w:val="0"/>
          <w:sz w:val="24"/>
        </w:rPr>
        <w:t xml:space="preserve">:  1/53,537,815                </w:t>
      </w:r>
      <w:r w:rsidRPr="00051349">
        <w:rPr>
          <w:b/>
          <w:snapToGrid w:val="0"/>
          <w:sz w:val="24"/>
        </w:rPr>
        <w:t>Ratio scale</w:t>
      </w:r>
      <w:r>
        <w:rPr>
          <w:snapToGrid w:val="0"/>
          <w:sz w:val="24"/>
        </w:rPr>
        <w:t>:  1:53,537,815</w:t>
      </w:r>
    </w:p>
    <w:p w:rsidR="000C36C3" w:rsidRPr="000A73C0" w:rsidRDefault="000C36C3" w:rsidP="000C36C3">
      <w:pPr>
        <w:autoSpaceDE w:val="0"/>
        <w:autoSpaceDN w:val="0"/>
        <w:adjustRightInd w:val="0"/>
        <w:rPr>
          <w:bCs/>
          <w:sz w:val="24"/>
          <w:szCs w:val="24"/>
        </w:rPr>
      </w:pPr>
    </w:p>
    <w:p w:rsidR="000C36C3" w:rsidRPr="00691BE6" w:rsidRDefault="000C36C3" w:rsidP="000C36C3">
      <w:pPr>
        <w:rPr>
          <w:b/>
          <w:sz w:val="24"/>
          <w:szCs w:val="24"/>
        </w:rPr>
      </w:pPr>
      <w:r>
        <w:rPr>
          <w:b/>
          <w:sz w:val="24"/>
          <w:szCs w:val="24"/>
        </w:rPr>
        <w:t>1.3</w:t>
      </w:r>
      <w:r w:rsidRPr="00691BE6">
        <w:rPr>
          <w:b/>
          <w:sz w:val="24"/>
          <w:szCs w:val="24"/>
        </w:rPr>
        <w:t>B.</w:t>
      </w:r>
      <w:r>
        <w:rPr>
          <w:b/>
          <w:sz w:val="24"/>
          <w:szCs w:val="24"/>
        </w:rPr>
        <w:tab/>
      </w:r>
      <w:r w:rsidRPr="00691BE6">
        <w:rPr>
          <w:b/>
          <w:sz w:val="24"/>
          <w:szCs w:val="24"/>
        </w:rPr>
        <w:t>MODELING LANDSLIDE HAZARDS</w:t>
      </w:r>
    </w:p>
    <w:p w:rsidR="000C36C3" w:rsidRPr="00691BE6" w:rsidRDefault="000C36C3" w:rsidP="000C36C3">
      <w:pPr>
        <w:ind w:left="1120" w:hanging="400"/>
        <w:rPr>
          <w:sz w:val="24"/>
          <w:szCs w:val="24"/>
        </w:rPr>
      </w:pPr>
      <w:r w:rsidRPr="009450C1">
        <w:rPr>
          <w:b/>
          <w:sz w:val="24"/>
          <w:szCs w:val="24"/>
        </w:rPr>
        <w:t>1.</w:t>
      </w:r>
      <w:r>
        <w:rPr>
          <w:sz w:val="24"/>
          <w:szCs w:val="24"/>
        </w:rPr>
        <w:tab/>
        <w:t>I</w:t>
      </w:r>
      <w:r w:rsidRPr="00691BE6">
        <w:rPr>
          <w:sz w:val="24"/>
          <w:szCs w:val="24"/>
        </w:rPr>
        <w:t>f you lift one end of</w:t>
      </w:r>
      <w:r>
        <w:rPr>
          <w:sz w:val="24"/>
          <w:szCs w:val="24"/>
        </w:rPr>
        <w:t xml:space="preserve"> the ruler, then the coin slides towards the opposite end.</w:t>
      </w:r>
    </w:p>
    <w:p w:rsidR="000C36C3" w:rsidRPr="00691BE6" w:rsidRDefault="000C36C3" w:rsidP="000C36C3">
      <w:pPr>
        <w:ind w:left="1120" w:hanging="400"/>
        <w:rPr>
          <w:sz w:val="24"/>
          <w:szCs w:val="24"/>
        </w:rPr>
      </w:pPr>
      <w:r w:rsidRPr="009450C1">
        <w:rPr>
          <w:b/>
          <w:sz w:val="24"/>
          <w:szCs w:val="24"/>
        </w:rPr>
        <w:t>2.</w:t>
      </w:r>
      <w:r>
        <w:rPr>
          <w:sz w:val="24"/>
          <w:szCs w:val="24"/>
        </w:rPr>
        <w:tab/>
      </w:r>
      <w:r w:rsidRPr="00691BE6">
        <w:rPr>
          <w:sz w:val="24"/>
          <w:szCs w:val="24"/>
        </w:rPr>
        <w:t>The coin did not slide off of the ruler at the very second you started to</w:t>
      </w:r>
      <w:r>
        <w:rPr>
          <w:sz w:val="24"/>
          <w:szCs w:val="24"/>
        </w:rPr>
        <w:t xml:space="preserve"> lift one end of the ruler, because there was friction between the coin and the ruler.</w:t>
      </w:r>
    </w:p>
    <w:p w:rsidR="000C36C3" w:rsidRDefault="000C36C3" w:rsidP="000C36C3">
      <w:pPr>
        <w:ind w:left="1120" w:hanging="400"/>
        <w:rPr>
          <w:sz w:val="24"/>
          <w:szCs w:val="24"/>
        </w:rPr>
      </w:pPr>
      <w:r w:rsidRPr="009450C1">
        <w:rPr>
          <w:b/>
          <w:sz w:val="24"/>
          <w:szCs w:val="24"/>
        </w:rPr>
        <w:t>3.</w:t>
      </w:r>
      <w:r>
        <w:rPr>
          <w:sz w:val="24"/>
          <w:szCs w:val="24"/>
        </w:rPr>
        <w:tab/>
        <w:t>T</w:t>
      </w:r>
      <w:r w:rsidRPr="00691BE6">
        <w:rPr>
          <w:sz w:val="24"/>
          <w:szCs w:val="24"/>
        </w:rPr>
        <w:t>he coin start sliding when</w:t>
      </w:r>
      <w:r>
        <w:rPr>
          <w:sz w:val="24"/>
          <w:szCs w:val="24"/>
        </w:rPr>
        <w:t xml:space="preserve"> the force of gravity overcame the friction between coin and ruler.</w:t>
      </w:r>
    </w:p>
    <w:p w:rsidR="000C36C3" w:rsidRDefault="000C36C3" w:rsidP="000C36C3">
      <w:pPr>
        <w:ind w:left="1120" w:hanging="400"/>
        <w:rPr>
          <w:sz w:val="24"/>
          <w:szCs w:val="24"/>
        </w:rPr>
      </w:pPr>
      <w:r w:rsidRPr="009450C1">
        <w:rPr>
          <w:b/>
          <w:sz w:val="24"/>
          <w:szCs w:val="24"/>
        </w:rPr>
        <w:t>4.</w:t>
      </w:r>
      <w:r>
        <w:rPr>
          <w:sz w:val="24"/>
          <w:szCs w:val="24"/>
        </w:rPr>
        <w:tab/>
      </w:r>
      <w:r w:rsidRPr="009450C1">
        <w:rPr>
          <w:b/>
          <w:sz w:val="24"/>
          <w:szCs w:val="24"/>
        </w:rPr>
        <w:t>REFLECT &amp; DISCUSS:</w:t>
      </w:r>
      <w:r>
        <w:rPr>
          <w:b/>
          <w:sz w:val="24"/>
          <w:szCs w:val="24"/>
        </w:rPr>
        <w:t xml:space="preserve"> </w:t>
      </w:r>
      <w:r>
        <w:rPr>
          <w:sz w:val="24"/>
          <w:szCs w:val="24"/>
        </w:rPr>
        <w:t>When students describe how they would modify the</w:t>
      </w:r>
      <w:r w:rsidRPr="00691BE6">
        <w:rPr>
          <w:sz w:val="24"/>
          <w:szCs w:val="24"/>
        </w:rPr>
        <w:t xml:space="preserve"> ruler and coin model</w:t>
      </w:r>
      <w:r>
        <w:rPr>
          <w:sz w:val="24"/>
          <w:szCs w:val="24"/>
        </w:rPr>
        <w:t xml:space="preserve">, their answers will vary widely. </w:t>
      </w:r>
    </w:p>
    <w:p w:rsidR="000C36C3" w:rsidRDefault="000C36C3" w:rsidP="000C36C3">
      <w:pPr>
        <w:numPr>
          <w:ilvl w:val="0"/>
          <w:numId w:val="8"/>
        </w:numPr>
        <w:ind w:left="1440" w:hanging="320"/>
        <w:rPr>
          <w:sz w:val="24"/>
          <w:szCs w:val="24"/>
        </w:rPr>
      </w:pPr>
      <w:r>
        <w:rPr>
          <w:sz w:val="24"/>
          <w:szCs w:val="24"/>
        </w:rPr>
        <w:t>Most will use different solid materials, such as rocks on a piece of marble.</w:t>
      </w:r>
    </w:p>
    <w:p w:rsidR="000C36C3" w:rsidRDefault="000C36C3" w:rsidP="000C36C3">
      <w:pPr>
        <w:numPr>
          <w:ilvl w:val="0"/>
          <w:numId w:val="8"/>
        </w:numPr>
        <w:ind w:left="1440" w:hanging="320"/>
        <w:rPr>
          <w:sz w:val="24"/>
          <w:szCs w:val="24"/>
        </w:rPr>
      </w:pPr>
      <w:r>
        <w:rPr>
          <w:sz w:val="24"/>
          <w:szCs w:val="24"/>
        </w:rPr>
        <w:t>Some will introduce water.</w:t>
      </w:r>
    </w:p>
    <w:p w:rsidR="000C36C3" w:rsidRDefault="000C36C3" w:rsidP="000C36C3">
      <w:pPr>
        <w:numPr>
          <w:ilvl w:val="0"/>
          <w:numId w:val="8"/>
        </w:numPr>
        <w:ind w:left="1440" w:hanging="320"/>
        <w:rPr>
          <w:sz w:val="24"/>
          <w:szCs w:val="24"/>
        </w:rPr>
      </w:pPr>
      <w:r>
        <w:rPr>
          <w:sz w:val="24"/>
          <w:szCs w:val="24"/>
        </w:rPr>
        <w:t>Some will introduce wind.</w:t>
      </w:r>
    </w:p>
    <w:p w:rsidR="000C36C3" w:rsidRDefault="000C36C3" w:rsidP="000C36C3">
      <w:pPr>
        <w:numPr>
          <w:ilvl w:val="0"/>
          <w:numId w:val="8"/>
        </w:numPr>
        <w:ind w:left="1440" w:hanging="320"/>
        <w:rPr>
          <w:sz w:val="24"/>
          <w:szCs w:val="24"/>
        </w:rPr>
      </w:pPr>
      <w:r>
        <w:rPr>
          <w:sz w:val="24"/>
          <w:szCs w:val="24"/>
        </w:rPr>
        <w:t>Some will want to measure values and graph results.</w:t>
      </w:r>
    </w:p>
    <w:p w:rsidR="000C36C3" w:rsidRDefault="000C36C3" w:rsidP="000C36C3">
      <w:pPr>
        <w:rPr>
          <w:sz w:val="24"/>
          <w:szCs w:val="24"/>
        </w:rPr>
      </w:pPr>
    </w:p>
    <w:p w:rsidR="000C36C3" w:rsidRDefault="000C36C3" w:rsidP="000C36C3">
      <w:pPr>
        <w:rPr>
          <w:sz w:val="24"/>
          <w:szCs w:val="24"/>
        </w:rPr>
      </w:pPr>
    </w:p>
    <w:p w:rsidR="000C36C3" w:rsidRDefault="000C36C3" w:rsidP="000C36C3">
      <w:pPr>
        <w:rPr>
          <w:sz w:val="24"/>
          <w:szCs w:val="24"/>
        </w:rPr>
      </w:pPr>
    </w:p>
    <w:p w:rsidR="000C36C3" w:rsidRPr="00A61570" w:rsidRDefault="000C36C3" w:rsidP="000C36C3">
      <w:pPr>
        <w:rPr>
          <w:sz w:val="24"/>
          <w:szCs w:val="24"/>
        </w:rPr>
      </w:pPr>
    </w:p>
    <w:p w:rsidR="000C36C3" w:rsidRPr="009450C1" w:rsidRDefault="000C36C3" w:rsidP="000C36C3">
      <w:pPr>
        <w:widowControl w:val="0"/>
        <w:rPr>
          <w:b/>
          <w:snapToGrid w:val="0"/>
          <w:sz w:val="24"/>
          <w:szCs w:val="24"/>
        </w:rPr>
      </w:pPr>
      <w:r w:rsidRPr="009450C1">
        <w:rPr>
          <w:b/>
          <w:sz w:val="32"/>
          <w:szCs w:val="32"/>
        </w:rPr>
        <w:t>ACTIVITY 1.4: Measuring and Determining Relationships</w:t>
      </w:r>
    </w:p>
    <w:p w:rsidR="000C36C3" w:rsidRDefault="000C36C3" w:rsidP="000C36C3">
      <w:pPr>
        <w:widowControl w:val="0"/>
        <w:rPr>
          <w:snapToGrid w:val="0"/>
          <w:sz w:val="24"/>
        </w:rPr>
      </w:pPr>
    </w:p>
    <w:p w:rsidR="000C36C3" w:rsidRDefault="000C36C3" w:rsidP="000C36C3">
      <w:pPr>
        <w:widowControl w:val="0"/>
        <w:rPr>
          <w:snapToGrid w:val="0"/>
          <w:sz w:val="24"/>
        </w:rPr>
      </w:pPr>
      <w:r>
        <w:rPr>
          <w:b/>
          <w:snapToGrid w:val="0"/>
          <w:sz w:val="24"/>
        </w:rPr>
        <w:t>1.4A.</w:t>
      </w:r>
      <w:r>
        <w:rPr>
          <w:snapToGrid w:val="0"/>
          <w:sz w:val="24"/>
        </w:rPr>
        <w:tab/>
        <w:t>The mathematical conversions (using the table on laboratory manual page xi) are:</w:t>
      </w:r>
    </w:p>
    <w:p w:rsidR="000C36C3" w:rsidRDefault="000C36C3" w:rsidP="000C36C3">
      <w:pPr>
        <w:widowControl w:val="0"/>
        <w:ind w:left="1080" w:hanging="360"/>
        <w:rPr>
          <w:snapToGrid w:val="0"/>
          <w:sz w:val="24"/>
        </w:rPr>
      </w:pPr>
      <w:r w:rsidRPr="00C15082">
        <w:rPr>
          <w:b/>
          <w:snapToGrid w:val="0"/>
          <w:sz w:val="24"/>
        </w:rPr>
        <w:t>1.</w:t>
      </w:r>
      <w:r>
        <w:rPr>
          <w:snapToGrid w:val="0"/>
          <w:sz w:val="24"/>
        </w:rPr>
        <w:tab/>
        <w:t xml:space="preserve">10.0 miles x 1.609 km/mi = </w:t>
      </w:r>
      <w:r>
        <w:rPr>
          <w:b/>
          <w:snapToGrid w:val="0"/>
          <w:sz w:val="24"/>
        </w:rPr>
        <w:t>16.09 kilometers</w:t>
      </w:r>
      <w:r>
        <w:rPr>
          <w:snapToGrid w:val="0"/>
          <w:sz w:val="24"/>
        </w:rPr>
        <w:t xml:space="preserve"> (or rounded to </w:t>
      </w:r>
      <w:r>
        <w:rPr>
          <w:b/>
          <w:snapToGrid w:val="0"/>
          <w:sz w:val="24"/>
        </w:rPr>
        <w:t>16.1 km</w:t>
      </w:r>
      <w:r>
        <w:rPr>
          <w:snapToGrid w:val="0"/>
          <w:sz w:val="24"/>
        </w:rPr>
        <w:t>)</w:t>
      </w:r>
    </w:p>
    <w:p w:rsidR="000C36C3" w:rsidRDefault="000C36C3" w:rsidP="000C36C3">
      <w:pPr>
        <w:widowControl w:val="0"/>
        <w:ind w:left="1080" w:hanging="360"/>
        <w:rPr>
          <w:snapToGrid w:val="0"/>
          <w:sz w:val="24"/>
        </w:rPr>
      </w:pPr>
      <w:r w:rsidRPr="00C15082">
        <w:rPr>
          <w:b/>
          <w:snapToGrid w:val="0"/>
          <w:sz w:val="24"/>
        </w:rPr>
        <w:t>2.</w:t>
      </w:r>
      <w:r>
        <w:rPr>
          <w:snapToGrid w:val="0"/>
          <w:sz w:val="24"/>
        </w:rPr>
        <w:tab/>
        <w:t>1.0 foot x 0.3048 m/</w:t>
      </w:r>
      <w:proofErr w:type="spellStart"/>
      <w:r>
        <w:rPr>
          <w:snapToGrid w:val="0"/>
          <w:sz w:val="24"/>
        </w:rPr>
        <w:t>ft</w:t>
      </w:r>
      <w:proofErr w:type="spellEnd"/>
      <w:r>
        <w:rPr>
          <w:snapToGrid w:val="0"/>
          <w:sz w:val="24"/>
        </w:rPr>
        <w:t xml:space="preserve"> = </w:t>
      </w:r>
      <w:r>
        <w:rPr>
          <w:b/>
          <w:snapToGrid w:val="0"/>
          <w:sz w:val="24"/>
        </w:rPr>
        <w:t>0.3048 meters</w:t>
      </w:r>
      <w:r>
        <w:rPr>
          <w:snapToGrid w:val="0"/>
          <w:sz w:val="24"/>
        </w:rPr>
        <w:t xml:space="preserve"> (or rounded to </w:t>
      </w:r>
      <w:r>
        <w:rPr>
          <w:b/>
          <w:snapToGrid w:val="0"/>
          <w:sz w:val="24"/>
        </w:rPr>
        <w:t>0.3 m</w:t>
      </w:r>
      <w:r>
        <w:rPr>
          <w:snapToGrid w:val="0"/>
          <w:sz w:val="24"/>
        </w:rPr>
        <w:t>)</w:t>
      </w:r>
    </w:p>
    <w:p w:rsidR="000C36C3" w:rsidRDefault="000C36C3" w:rsidP="000C36C3">
      <w:pPr>
        <w:widowControl w:val="0"/>
        <w:ind w:left="1080" w:hanging="360"/>
        <w:rPr>
          <w:snapToGrid w:val="0"/>
          <w:sz w:val="24"/>
        </w:rPr>
      </w:pPr>
      <w:r w:rsidRPr="00C15082">
        <w:rPr>
          <w:b/>
          <w:snapToGrid w:val="0"/>
          <w:sz w:val="24"/>
        </w:rPr>
        <w:t>3.</w:t>
      </w:r>
      <w:r>
        <w:rPr>
          <w:snapToGrid w:val="0"/>
          <w:sz w:val="24"/>
        </w:rPr>
        <w:tab/>
        <w:t xml:space="preserve">16 kilometers x 1000 m/km = </w:t>
      </w:r>
      <w:r>
        <w:rPr>
          <w:b/>
          <w:snapToGrid w:val="0"/>
          <w:sz w:val="24"/>
        </w:rPr>
        <w:t>16,000 meters</w:t>
      </w:r>
    </w:p>
    <w:p w:rsidR="000C36C3" w:rsidRDefault="000C36C3" w:rsidP="000C36C3">
      <w:pPr>
        <w:widowControl w:val="0"/>
        <w:ind w:left="1080" w:hanging="360"/>
        <w:rPr>
          <w:snapToGrid w:val="0"/>
          <w:sz w:val="24"/>
        </w:rPr>
      </w:pPr>
      <w:r w:rsidRPr="00C15082">
        <w:rPr>
          <w:b/>
          <w:snapToGrid w:val="0"/>
          <w:sz w:val="24"/>
        </w:rPr>
        <w:t>4.</w:t>
      </w:r>
      <w:r>
        <w:rPr>
          <w:snapToGrid w:val="0"/>
          <w:sz w:val="24"/>
        </w:rPr>
        <w:tab/>
        <w:t xml:space="preserve">25 meters x 100 cm/m = </w:t>
      </w:r>
      <w:r>
        <w:rPr>
          <w:b/>
          <w:snapToGrid w:val="0"/>
          <w:sz w:val="24"/>
        </w:rPr>
        <w:t>2500 centimeters</w:t>
      </w:r>
    </w:p>
    <w:p w:rsidR="000C36C3" w:rsidRDefault="000C36C3" w:rsidP="000C36C3">
      <w:pPr>
        <w:widowControl w:val="0"/>
        <w:ind w:left="1080" w:hanging="360"/>
        <w:rPr>
          <w:snapToGrid w:val="0"/>
          <w:sz w:val="24"/>
        </w:rPr>
      </w:pPr>
      <w:r w:rsidRPr="00C15082">
        <w:rPr>
          <w:b/>
          <w:snapToGrid w:val="0"/>
          <w:sz w:val="24"/>
        </w:rPr>
        <w:t>5.</w:t>
      </w:r>
      <w:r>
        <w:rPr>
          <w:snapToGrid w:val="0"/>
          <w:sz w:val="24"/>
        </w:rPr>
        <w:tab/>
        <w:t>25.4 mL x 1.000 cm</w:t>
      </w:r>
      <w:r>
        <w:rPr>
          <w:snapToGrid w:val="0"/>
          <w:sz w:val="24"/>
          <w:vertAlign w:val="superscript"/>
        </w:rPr>
        <w:t>3</w:t>
      </w:r>
      <w:r>
        <w:rPr>
          <w:snapToGrid w:val="0"/>
          <w:sz w:val="24"/>
        </w:rPr>
        <w:t xml:space="preserve">/mL = </w:t>
      </w:r>
      <w:r>
        <w:rPr>
          <w:b/>
          <w:snapToGrid w:val="0"/>
          <w:sz w:val="24"/>
        </w:rPr>
        <w:t>25.4 cm</w:t>
      </w:r>
      <w:r>
        <w:rPr>
          <w:b/>
          <w:snapToGrid w:val="0"/>
          <w:sz w:val="24"/>
          <w:vertAlign w:val="superscript"/>
        </w:rPr>
        <w:t>3</w:t>
      </w:r>
    </w:p>
    <w:p w:rsidR="000C36C3" w:rsidRDefault="000C36C3" w:rsidP="000C36C3">
      <w:pPr>
        <w:widowControl w:val="0"/>
        <w:ind w:left="1080" w:hanging="360"/>
        <w:rPr>
          <w:snapToGrid w:val="0"/>
          <w:sz w:val="24"/>
        </w:rPr>
      </w:pPr>
      <w:r w:rsidRPr="00C15082">
        <w:rPr>
          <w:b/>
          <w:snapToGrid w:val="0"/>
          <w:sz w:val="24"/>
        </w:rPr>
        <w:t>6.</w:t>
      </w:r>
      <w:r>
        <w:rPr>
          <w:snapToGrid w:val="0"/>
          <w:sz w:val="24"/>
        </w:rPr>
        <w:tab/>
        <w:t>1.3 liters x 1000 cm</w:t>
      </w:r>
      <w:r>
        <w:rPr>
          <w:snapToGrid w:val="0"/>
          <w:sz w:val="24"/>
          <w:vertAlign w:val="superscript"/>
        </w:rPr>
        <w:t>3</w:t>
      </w:r>
      <w:r>
        <w:rPr>
          <w:snapToGrid w:val="0"/>
          <w:sz w:val="24"/>
        </w:rPr>
        <w:t xml:space="preserve">/L = </w:t>
      </w:r>
      <w:r>
        <w:rPr>
          <w:b/>
          <w:snapToGrid w:val="0"/>
          <w:sz w:val="24"/>
        </w:rPr>
        <w:t>1300 cm</w:t>
      </w:r>
      <w:r>
        <w:rPr>
          <w:b/>
          <w:snapToGrid w:val="0"/>
          <w:sz w:val="24"/>
          <w:vertAlign w:val="superscript"/>
        </w:rPr>
        <w:t>3</w:t>
      </w:r>
    </w:p>
    <w:p w:rsidR="000C36C3" w:rsidRDefault="000C36C3" w:rsidP="000C36C3">
      <w:pPr>
        <w:widowControl w:val="0"/>
        <w:rPr>
          <w:snapToGrid w:val="0"/>
          <w:sz w:val="24"/>
        </w:rPr>
      </w:pPr>
    </w:p>
    <w:p w:rsidR="000C36C3" w:rsidRDefault="000C36C3" w:rsidP="000C36C3">
      <w:pPr>
        <w:widowControl w:val="0"/>
        <w:tabs>
          <w:tab w:val="left" w:pos="720"/>
          <w:tab w:val="left" w:pos="1104"/>
          <w:tab w:val="left" w:pos="5184"/>
        </w:tabs>
        <w:rPr>
          <w:b/>
          <w:snapToGrid w:val="0"/>
          <w:sz w:val="24"/>
        </w:rPr>
      </w:pPr>
      <w:r>
        <w:rPr>
          <w:b/>
          <w:snapToGrid w:val="0"/>
          <w:sz w:val="24"/>
        </w:rPr>
        <w:t>1.4B.</w:t>
      </w:r>
      <w:r w:rsidRPr="00C17F96">
        <w:rPr>
          <w:sz w:val="24"/>
          <w:szCs w:val="24"/>
        </w:rPr>
        <w:tab/>
      </w:r>
      <w:r w:rsidRPr="009450C1">
        <w:rPr>
          <w:b/>
          <w:snapToGrid w:val="0"/>
          <w:sz w:val="24"/>
        </w:rPr>
        <w:t>1.</w:t>
      </w:r>
      <w:r>
        <w:rPr>
          <w:b/>
          <w:snapToGrid w:val="0"/>
          <w:sz w:val="24"/>
        </w:rPr>
        <w:tab/>
      </w:r>
      <w:r w:rsidRPr="00C15082">
        <w:rPr>
          <w:snapToGrid w:val="0"/>
          <w:sz w:val="24"/>
        </w:rPr>
        <w:t>6,555,000,000 = 6.555 x 10</w:t>
      </w:r>
      <w:r w:rsidRPr="00C15082">
        <w:rPr>
          <w:snapToGrid w:val="0"/>
          <w:sz w:val="24"/>
          <w:vertAlign w:val="superscript"/>
        </w:rPr>
        <w:t>9</w:t>
      </w:r>
      <w:r w:rsidRPr="00C15082">
        <w:rPr>
          <w:snapToGrid w:val="0"/>
          <w:sz w:val="24"/>
        </w:rPr>
        <w:t xml:space="preserve">                </w:t>
      </w:r>
      <w:r w:rsidRPr="009450C1">
        <w:rPr>
          <w:b/>
          <w:snapToGrid w:val="0"/>
          <w:sz w:val="24"/>
        </w:rPr>
        <w:t>2.</w:t>
      </w:r>
      <w:r>
        <w:rPr>
          <w:b/>
          <w:snapToGrid w:val="0"/>
          <w:sz w:val="24"/>
        </w:rPr>
        <w:tab/>
      </w:r>
      <w:r w:rsidRPr="00C15082">
        <w:rPr>
          <w:snapToGrid w:val="0"/>
          <w:sz w:val="24"/>
        </w:rPr>
        <w:t>0.000001234 = 1.234 x 10</w:t>
      </w:r>
      <w:r w:rsidRPr="00C15082">
        <w:rPr>
          <w:snapToGrid w:val="0"/>
          <w:sz w:val="24"/>
          <w:vertAlign w:val="superscript"/>
        </w:rPr>
        <w:t>-6</w:t>
      </w:r>
    </w:p>
    <w:p w:rsidR="000C36C3" w:rsidRPr="00DA49E5" w:rsidRDefault="000C36C3" w:rsidP="000C36C3">
      <w:pPr>
        <w:widowControl w:val="0"/>
        <w:ind w:left="720" w:hanging="720"/>
        <w:rPr>
          <w:snapToGrid w:val="0"/>
          <w:sz w:val="24"/>
        </w:rPr>
      </w:pPr>
    </w:p>
    <w:p w:rsidR="000C36C3" w:rsidRPr="00F8415B" w:rsidRDefault="000C36C3" w:rsidP="000C36C3">
      <w:pPr>
        <w:widowControl w:val="0"/>
        <w:ind w:left="720" w:hanging="720"/>
        <w:rPr>
          <w:snapToGrid w:val="0"/>
          <w:sz w:val="24"/>
        </w:rPr>
      </w:pPr>
      <w:r>
        <w:rPr>
          <w:b/>
          <w:snapToGrid w:val="0"/>
          <w:sz w:val="24"/>
        </w:rPr>
        <w:t>1.4C.</w:t>
      </w:r>
      <w:r>
        <w:rPr>
          <w:b/>
          <w:snapToGrid w:val="0"/>
          <w:sz w:val="24"/>
        </w:rPr>
        <w:tab/>
      </w:r>
      <w:r>
        <w:rPr>
          <w:snapToGrid w:val="0"/>
          <w:sz w:val="24"/>
        </w:rPr>
        <w:t xml:space="preserve">Students should be able to use a metric ruler (cut from </w:t>
      </w:r>
      <w:proofErr w:type="spellStart"/>
      <w:r>
        <w:rPr>
          <w:snapToGrid w:val="0"/>
          <w:sz w:val="24"/>
        </w:rPr>
        <w:t>GeoTools</w:t>
      </w:r>
      <w:proofErr w:type="spellEnd"/>
      <w:r>
        <w:rPr>
          <w:snapToGrid w:val="0"/>
          <w:sz w:val="24"/>
        </w:rPr>
        <w:t xml:space="preserve"> sheet 1 or 2) to draw a line segment like this one that is exactly 1 cm long.</w:t>
      </w:r>
    </w:p>
    <w:p w:rsidR="000C36C3" w:rsidRDefault="000C36C3" w:rsidP="000C36C3">
      <w:pPr>
        <w:widowControl w:val="0"/>
        <w:rPr>
          <w:snapToGrid w:val="0"/>
          <w:sz w:val="24"/>
        </w:rPr>
      </w:pPr>
      <w:r>
        <w:rPr>
          <w:b/>
          <w:snapToGrid w:val="0"/>
          <w:sz w:val="24"/>
        </w:rPr>
        <w:tab/>
      </w:r>
      <w:r>
        <w:rPr>
          <w:b/>
          <w:snapToGrid w:val="0"/>
          <w:sz w:val="24"/>
        </w:rPr>
        <w:tab/>
      </w:r>
      <w:r>
        <w:rPr>
          <w:b/>
          <w:snapToGrid w:val="0"/>
          <w:sz w:val="24"/>
        </w:rPr>
        <w:tab/>
      </w:r>
      <w:r>
        <w:rPr>
          <w:b/>
          <w:snapToGrid w:val="0"/>
          <w:sz w:val="24"/>
        </w:rPr>
        <w:tab/>
      </w:r>
      <w:r>
        <w:rPr>
          <w:b/>
          <w:snapToGrid w:val="0"/>
          <w:sz w:val="24"/>
        </w:rPr>
        <w:tab/>
      </w:r>
      <w:r>
        <w:rPr>
          <w:b/>
          <w:snapToGrid w:val="0"/>
          <w:sz w:val="24"/>
        </w:rPr>
        <w:tab/>
      </w:r>
      <w:r>
        <w:rPr>
          <w:b/>
          <w:snapToGrid w:val="0"/>
          <w:sz w:val="24"/>
        </w:rPr>
        <w:tab/>
      </w:r>
      <w:r>
        <w:rPr>
          <w:b/>
          <w:snapToGrid w:val="0"/>
          <w:sz w:val="24"/>
        </w:rPr>
        <w:tab/>
      </w:r>
      <w:r>
        <w:rPr>
          <w:b/>
          <w:snapToGrid w:val="0"/>
          <w:sz w:val="24"/>
        </w:rPr>
        <w:tab/>
        <w:t>_____</w:t>
      </w:r>
      <w:r>
        <w:rPr>
          <w:snapToGrid w:val="0"/>
          <w:sz w:val="24"/>
        </w:rPr>
        <w:t xml:space="preserve"> 1 cm</w:t>
      </w:r>
    </w:p>
    <w:p w:rsidR="000C36C3" w:rsidRDefault="000C36C3" w:rsidP="000C36C3">
      <w:pPr>
        <w:widowControl w:val="0"/>
        <w:rPr>
          <w:snapToGrid w:val="0"/>
          <w:sz w:val="24"/>
        </w:rPr>
      </w:pPr>
    </w:p>
    <w:p w:rsidR="000C36C3" w:rsidRDefault="00F05524" w:rsidP="000C36C3">
      <w:pPr>
        <w:widowControl w:val="0"/>
        <w:ind w:left="720" w:hanging="720"/>
        <w:rPr>
          <w:snapToGrid w:val="0"/>
          <w:sz w:val="24"/>
        </w:rPr>
      </w:pPr>
      <w:r>
        <w:rPr>
          <w:b/>
          <w:noProof/>
          <w:sz w:val="24"/>
        </w:rPr>
        <w:pict>
          <v:shapetype id="_x0000_t202" coordsize="21600,21600" o:spt="202" path="m,l,21600r21600,l21600,xe">
            <v:stroke joinstyle="miter"/>
            <v:path gradientshapeok="t" o:connecttype="rect"/>
          </v:shapetype>
          <v:shape id="Text Box 11" o:spid="_x0000_s1026" type="#_x0000_t202" style="position:absolute;left:0;text-align:left;margin-left:363.6pt;margin-top:35.8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">
            <v:textbox style="mso-next-textbox:#Text Box 11">
              <w:txbxContent>
                <w:p w:rsidR="000C36C3" w:rsidRDefault="000C36C3" w:rsidP="000C36C3"/>
              </w:txbxContent>
            </v:textbox>
          </v:shape>
        </w:pict>
      </w:r>
      <w:r w:rsidR="000C36C3">
        <w:rPr>
          <w:b/>
          <w:snapToGrid w:val="0"/>
          <w:sz w:val="24"/>
        </w:rPr>
        <w:t>1.4D.</w:t>
      </w:r>
      <w:r w:rsidR="000C36C3">
        <w:rPr>
          <w:snapToGrid w:val="0"/>
          <w:sz w:val="24"/>
        </w:rPr>
        <w:tab/>
        <w:t xml:space="preserve">Students should be able to use a metric ruler to draw a square that is exactly </w:t>
      </w:r>
      <w:r w:rsidR="000C36C3">
        <w:rPr>
          <w:snapToGrid w:val="0"/>
          <w:sz w:val="24"/>
        </w:rPr>
        <w:br/>
        <w:t>1 cm long by 1 cm wide. [Note that this is a two-dimensional shape called a square centimeter, or cm</w:t>
      </w:r>
      <w:r w:rsidR="000C36C3">
        <w:rPr>
          <w:snapToGrid w:val="0"/>
          <w:sz w:val="24"/>
          <w:vertAlign w:val="superscript"/>
        </w:rPr>
        <w:t>2</w:t>
      </w:r>
      <w:r w:rsidR="000C36C3">
        <w:rPr>
          <w:snapToGrid w:val="0"/>
          <w:sz w:val="24"/>
        </w:rPr>
        <w:t>.]</w:t>
      </w:r>
    </w:p>
    <w:p w:rsidR="000C36C3" w:rsidRDefault="000C36C3" w:rsidP="000C36C3">
      <w:pPr>
        <w:widowControl w:val="0"/>
        <w:rPr>
          <w:snapToGrid w:val="0"/>
          <w:sz w:val="24"/>
        </w:rPr>
      </w:pP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t>1 cm</w:t>
      </w:r>
    </w:p>
    <w:p w:rsidR="000C36C3" w:rsidRDefault="000C36C3" w:rsidP="000C36C3">
      <w:pPr>
        <w:widowControl w:val="0"/>
        <w:rPr>
          <w:snapToGrid w:val="0"/>
          <w:sz w:val="24"/>
        </w:rPr>
      </w:pP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r>
        <w:rPr>
          <w:snapToGrid w:val="0"/>
          <w:sz w:val="24"/>
        </w:rPr>
        <w:tab/>
      </w:r>
    </w:p>
    <w:p w:rsidR="000C36C3" w:rsidRDefault="000C36C3" w:rsidP="000C36C3">
      <w:pPr>
        <w:widowControl w:val="0"/>
        <w:ind w:left="6480" w:firstLine="720"/>
        <w:rPr>
          <w:snapToGrid w:val="0"/>
          <w:sz w:val="24"/>
        </w:rPr>
      </w:pPr>
      <w:r>
        <w:rPr>
          <w:snapToGrid w:val="0"/>
          <w:sz w:val="24"/>
        </w:rPr>
        <w:t xml:space="preserve">   1 cm</w:t>
      </w:r>
    </w:p>
    <w:p w:rsidR="000C36C3" w:rsidRDefault="000C36C3" w:rsidP="000C36C3">
      <w:pPr>
        <w:widowControl w:val="0"/>
        <w:ind w:left="720" w:hanging="720"/>
        <w:rPr>
          <w:snapToGrid w:val="0"/>
          <w:sz w:val="24"/>
        </w:rPr>
      </w:pPr>
      <w:r>
        <w:rPr>
          <w:b/>
          <w:snapToGrid w:val="0"/>
          <w:sz w:val="24"/>
        </w:rPr>
        <w:br w:type="page"/>
      </w:r>
      <w:r>
        <w:rPr>
          <w:b/>
          <w:snapToGrid w:val="0"/>
          <w:sz w:val="24"/>
        </w:rPr>
        <w:lastRenderedPageBreak/>
        <w:t>1.4E.</w:t>
      </w:r>
      <w:r>
        <w:rPr>
          <w:snapToGrid w:val="0"/>
          <w:sz w:val="24"/>
        </w:rPr>
        <w:tab/>
        <w:t xml:space="preserve">Students will have some difficulty drawing a three-dimensional cubic centimeter on two-dimensional paper because the dimensions must be distorted to give the drawing its perspective view. However, their drawing of a cubic centimeter should be as close as possible to actual size. Some students will try to trace the cubic centimeter in Figure 1.11B (which is correct, but must be traced exactly). </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1.4F.</w:t>
      </w:r>
      <w:r>
        <w:rPr>
          <w:b/>
          <w:snapToGrid w:val="0"/>
          <w:sz w:val="24"/>
        </w:rPr>
        <w:tab/>
      </w:r>
      <w:r>
        <w:rPr>
          <w:snapToGrid w:val="0"/>
          <w:sz w:val="24"/>
        </w:rPr>
        <w:t>Students should explain a procedure similar to this one and determine that water has a density of about 1 g/cm</w:t>
      </w:r>
      <w:r>
        <w:rPr>
          <w:snapToGrid w:val="0"/>
          <w:sz w:val="24"/>
          <w:vertAlign w:val="superscript"/>
        </w:rPr>
        <w:t>3</w:t>
      </w:r>
      <w:r>
        <w:rPr>
          <w:snapToGrid w:val="0"/>
          <w:sz w:val="24"/>
        </w:rPr>
        <w:t>:</w:t>
      </w:r>
    </w:p>
    <w:p w:rsidR="000C36C3" w:rsidRDefault="000C36C3" w:rsidP="000C36C3">
      <w:pPr>
        <w:widowControl w:val="0"/>
        <w:rPr>
          <w:snapToGrid w:val="0"/>
          <w:sz w:val="24"/>
        </w:rPr>
      </w:pPr>
    </w:p>
    <w:p w:rsidR="000C36C3" w:rsidRDefault="000C36C3" w:rsidP="000C36C3">
      <w:pPr>
        <w:widowControl w:val="0"/>
        <w:numPr>
          <w:ilvl w:val="0"/>
          <w:numId w:val="2"/>
        </w:numPr>
        <w:tabs>
          <w:tab w:val="clear" w:pos="1440"/>
        </w:tabs>
        <w:ind w:left="1100" w:hanging="380"/>
        <w:rPr>
          <w:snapToGrid w:val="0"/>
          <w:sz w:val="24"/>
        </w:rPr>
      </w:pPr>
      <w:r>
        <w:rPr>
          <w:snapToGrid w:val="0"/>
          <w:sz w:val="24"/>
        </w:rPr>
        <w:t>Fill a small graduated cylinder about halfway with water and record this starting volume of water in the cylinder. The graduated cylinder will probably be graduated in mL (which equals cm</w:t>
      </w:r>
      <w:r>
        <w:rPr>
          <w:snapToGrid w:val="0"/>
          <w:sz w:val="24"/>
          <w:vertAlign w:val="superscript"/>
        </w:rPr>
        <w:t>3</w:t>
      </w:r>
      <w:r>
        <w:rPr>
          <w:snapToGrid w:val="0"/>
          <w:sz w:val="24"/>
        </w:rPr>
        <w:t>), so students should record the starting volume of water in cm</w:t>
      </w:r>
      <w:r>
        <w:rPr>
          <w:snapToGrid w:val="0"/>
          <w:sz w:val="24"/>
          <w:vertAlign w:val="superscript"/>
        </w:rPr>
        <w:t>3</w:t>
      </w:r>
      <w:r>
        <w:rPr>
          <w:snapToGrid w:val="0"/>
          <w:sz w:val="24"/>
        </w:rPr>
        <w:t>.</w:t>
      </w:r>
    </w:p>
    <w:p w:rsidR="000C36C3" w:rsidRDefault="000C36C3" w:rsidP="000C36C3">
      <w:pPr>
        <w:widowControl w:val="0"/>
        <w:numPr>
          <w:ilvl w:val="0"/>
          <w:numId w:val="2"/>
        </w:numPr>
        <w:tabs>
          <w:tab w:val="clear" w:pos="1440"/>
        </w:tabs>
        <w:ind w:left="1100" w:hanging="380"/>
        <w:rPr>
          <w:snapToGrid w:val="0"/>
          <w:sz w:val="24"/>
        </w:rPr>
      </w:pPr>
      <w:r>
        <w:rPr>
          <w:snapToGrid w:val="0"/>
          <w:sz w:val="24"/>
        </w:rPr>
        <w:t xml:space="preserve">Weigh the graduated cylinder of water from step </w:t>
      </w:r>
      <w:r>
        <w:rPr>
          <w:b/>
          <w:snapToGrid w:val="0"/>
          <w:sz w:val="24"/>
        </w:rPr>
        <w:t>a</w:t>
      </w:r>
      <w:r>
        <w:rPr>
          <w:snapToGrid w:val="0"/>
          <w:sz w:val="24"/>
        </w:rPr>
        <w:t xml:space="preserve"> and record the starting mass of water in grams.</w:t>
      </w:r>
    </w:p>
    <w:p w:rsidR="000C36C3" w:rsidRDefault="000C36C3" w:rsidP="000C36C3">
      <w:pPr>
        <w:widowControl w:val="0"/>
        <w:numPr>
          <w:ilvl w:val="0"/>
          <w:numId w:val="2"/>
        </w:numPr>
        <w:tabs>
          <w:tab w:val="clear" w:pos="1440"/>
        </w:tabs>
        <w:ind w:left="1100" w:hanging="380"/>
        <w:rPr>
          <w:snapToGrid w:val="0"/>
          <w:sz w:val="24"/>
        </w:rPr>
      </w:pPr>
      <w:r>
        <w:rPr>
          <w:snapToGrid w:val="0"/>
          <w:sz w:val="24"/>
        </w:rPr>
        <w:t>Add a small amount of water to the graduated cylinder and:</w:t>
      </w:r>
    </w:p>
    <w:p w:rsidR="000C36C3" w:rsidRDefault="000C36C3" w:rsidP="000C36C3">
      <w:pPr>
        <w:widowControl w:val="0"/>
        <w:numPr>
          <w:ilvl w:val="0"/>
          <w:numId w:val="3"/>
        </w:numPr>
        <w:tabs>
          <w:tab w:val="clear" w:pos="360"/>
        </w:tabs>
        <w:ind w:left="1400" w:hanging="320"/>
        <w:rPr>
          <w:snapToGrid w:val="0"/>
          <w:sz w:val="24"/>
        </w:rPr>
      </w:pPr>
      <w:r>
        <w:rPr>
          <w:snapToGrid w:val="0"/>
          <w:sz w:val="24"/>
        </w:rPr>
        <w:t>Read and record this ending volume of water.</w:t>
      </w:r>
    </w:p>
    <w:p w:rsidR="000C36C3" w:rsidRDefault="000C36C3" w:rsidP="000C36C3">
      <w:pPr>
        <w:widowControl w:val="0"/>
        <w:numPr>
          <w:ilvl w:val="0"/>
          <w:numId w:val="3"/>
        </w:numPr>
        <w:tabs>
          <w:tab w:val="clear" w:pos="360"/>
        </w:tabs>
        <w:ind w:left="1400" w:hanging="320"/>
        <w:rPr>
          <w:snapToGrid w:val="0"/>
          <w:sz w:val="24"/>
        </w:rPr>
      </w:pPr>
      <w:r>
        <w:rPr>
          <w:snapToGrid w:val="0"/>
          <w:sz w:val="24"/>
        </w:rPr>
        <w:t>Weigh and record this ending mass of water.</w:t>
      </w:r>
    </w:p>
    <w:p w:rsidR="000C36C3" w:rsidRDefault="000C36C3" w:rsidP="000C36C3">
      <w:pPr>
        <w:widowControl w:val="0"/>
        <w:numPr>
          <w:ilvl w:val="0"/>
          <w:numId w:val="2"/>
        </w:numPr>
        <w:tabs>
          <w:tab w:val="clear" w:pos="1440"/>
        </w:tabs>
        <w:ind w:left="1100" w:hanging="380"/>
        <w:rPr>
          <w:snapToGrid w:val="0"/>
          <w:sz w:val="24"/>
        </w:rPr>
      </w:pPr>
      <w:r>
        <w:rPr>
          <w:snapToGrid w:val="0"/>
          <w:sz w:val="24"/>
        </w:rPr>
        <w:t>Use the following mathematical formula to determine the density of water:</w:t>
      </w:r>
    </w:p>
    <w:p w:rsidR="000C36C3" w:rsidRDefault="000C36C3" w:rsidP="000C36C3">
      <w:pPr>
        <w:widowControl w:val="0"/>
        <w:rPr>
          <w:snapToGrid w:val="0"/>
          <w:sz w:val="24"/>
        </w:rPr>
      </w:pPr>
    </w:p>
    <w:p w:rsidR="000C36C3" w:rsidRDefault="000C36C3" w:rsidP="000C36C3">
      <w:pPr>
        <w:widowControl w:val="0"/>
        <w:ind w:left="1440"/>
        <w:rPr>
          <w:snapToGrid w:val="0"/>
          <w:sz w:val="22"/>
        </w:rPr>
      </w:pPr>
      <w:r>
        <w:rPr>
          <w:snapToGrid w:val="0"/>
          <w:sz w:val="22"/>
        </w:rPr>
        <w:t>Ending mass of water (g) – starting mass of water (g)</w:t>
      </w:r>
    </w:p>
    <w:p w:rsidR="000C36C3" w:rsidRDefault="000C36C3" w:rsidP="000C36C3">
      <w:pPr>
        <w:widowControl w:val="0"/>
        <w:ind w:left="1440"/>
        <w:rPr>
          <w:snapToGrid w:val="0"/>
          <w:sz w:val="22"/>
        </w:rPr>
      </w:pPr>
      <w:r>
        <w:rPr>
          <w:snapToGrid w:val="0"/>
          <w:sz w:val="22"/>
        </w:rPr>
        <w:t>—————————————————————————   =   about 1 g/cm</w:t>
      </w:r>
      <w:r>
        <w:rPr>
          <w:snapToGrid w:val="0"/>
          <w:sz w:val="22"/>
          <w:vertAlign w:val="superscript"/>
        </w:rPr>
        <w:t>3</w:t>
      </w:r>
    </w:p>
    <w:p w:rsidR="000C36C3" w:rsidRDefault="000C36C3" w:rsidP="000C36C3">
      <w:pPr>
        <w:widowControl w:val="0"/>
        <w:ind w:left="1440"/>
        <w:rPr>
          <w:snapToGrid w:val="0"/>
        </w:rPr>
      </w:pPr>
      <w:r>
        <w:rPr>
          <w:snapToGrid w:val="0"/>
          <w:sz w:val="22"/>
        </w:rPr>
        <w:t>Ending volume of water (cm</w:t>
      </w:r>
      <w:r>
        <w:rPr>
          <w:snapToGrid w:val="0"/>
          <w:sz w:val="22"/>
          <w:vertAlign w:val="superscript"/>
        </w:rPr>
        <w:t>3</w:t>
      </w:r>
      <w:r>
        <w:rPr>
          <w:snapToGrid w:val="0"/>
          <w:sz w:val="22"/>
        </w:rPr>
        <w:t>) – starting volume of water (cm</w:t>
      </w:r>
      <w:r>
        <w:rPr>
          <w:snapToGrid w:val="0"/>
          <w:sz w:val="22"/>
          <w:vertAlign w:val="superscript"/>
        </w:rPr>
        <w:t>3</w:t>
      </w:r>
      <w:r>
        <w:rPr>
          <w:snapToGrid w:val="0"/>
          <w:sz w:val="22"/>
        </w:rPr>
        <w:t>)</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1.4G.</w:t>
      </w:r>
      <w:r>
        <w:rPr>
          <w:b/>
          <w:snapToGrid w:val="0"/>
          <w:sz w:val="24"/>
        </w:rPr>
        <w:tab/>
      </w:r>
      <w:r>
        <w:rPr>
          <w:snapToGrid w:val="0"/>
          <w:sz w:val="24"/>
        </w:rPr>
        <w:t>Students will determine that their clay has a density greater than 1 g/cm</w:t>
      </w:r>
      <w:r>
        <w:rPr>
          <w:snapToGrid w:val="0"/>
          <w:sz w:val="24"/>
          <w:vertAlign w:val="superscript"/>
        </w:rPr>
        <w:t>3</w:t>
      </w:r>
      <w:r>
        <w:rPr>
          <w:snapToGrid w:val="0"/>
          <w:sz w:val="24"/>
        </w:rPr>
        <w:t>. Most brands are between 2 g/cm</w:t>
      </w:r>
      <w:r>
        <w:rPr>
          <w:snapToGrid w:val="0"/>
          <w:sz w:val="24"/>
          <w:vertAlign w:val="superscript"/>
        </w:rPr>
        <w:t>3</w:t>
      </w:r>
      <w:r>
        <w:rPr>
          <w:snapToGrid w:val="0"/>
          <w:sz w:val="24"/>
        </w:rPr>
        <w:t xml:space="preserve"> and 4 g/cm</w:t>
      </w:r>
      <w:r>
        <w:rPr>
          <w:snapToGrid w:val="0"/>
          <w:sz w:val="24"/>
          <w:vertAlign w:val="superscript"/>
        </w:rPr>
        <w:t>3</w:t>
      </w:r>
      <w:r>
        <w:rPr>
          <w:snapToGrid w:val="0"/>
          <w:sz w:val="24"/>
        </w:rPr>
        <w:t>. There are two main methods/procedures that students use to determine this.</w:t>
      </w:r>
    </w:p>
    <w:p w:rsidR="000C36C3" w:rsidRDefault="000C36C3" w:rsidP="000C36C3">
      <w:pPr>
        <w:widowControl w:val="0"/>
        <w:rPr>
          <w:snapToGrid w:val="0"/>
          <w:sz w:val="24"/>
        </w:rPr>
      </w:pPr>
    </w:p>
    <w:p w:rsidR="000C36C3" w:rsidRDefault="000C36C3" w:rsidP="000C36C3">
      <w:pPr>
        <w:widowControl w:val="0"/>
        <w:ind w:left="720"/>
        <w:rPr>
          <w:snapToGrid w:val="0"/>
          <w:sz w:val="24"/>
          <w:u w:val="single"/>
        </w:rPr>
      </w:pPr>
      <w:r>
        <w:rPr>
          <w:snapToGrid w:val="0"/>
          <w:sz w:val="24"/>
          <w:u w:val="single"/>
        </w:rPr>
        <w:t>Method 1 procedures</w:t>
      </w:r>
      <w:r>
        <w:rPr>
          <w:snapToGrid w:val="0"/>
          <w:sz w:val="24"/>
        </w:rPr>
        <w:t>:</w:t>
      </w:r>
    </w:p>
    <w:p w:rsidR="000C36C3" w:rsidRDefault="000C36C3" w:rsidP="000C36C3">
      <w:pPr>
        <w:widowControl w:val="0"/>
        <w:numPr>
          <w:ilvl w:val="0"/>
          <w:numId w:val="4"/>
        </w:numPr>
        <w:tabs>
          <w:tab w:val="clear" w:pos="1080"/>
          <w:tab w:val="left" w:pos="1100"/>
        </w:tabs>
        <w:ind w:left="1100" w:hanging="380"/>
        <w:rPr>
          <w:snapToGrid w:val="0"/>
          <w:sz w:val="24"/>
        </w:rPr>
      </w:pPr>
      <w:r>
        <w:rPr>
          <w:snapToGrid w:val="0"/>
          <w:sz w:val="24"/>
        </w:rPr>
        <w:t>Construct a cubic centimeter of clay (1 cm</w:t>
      </w:r>
      <w:r>
        <w:rPr>
          <w:snapToGrid w:val="0"/>
          <w:sz w:val="24"/>
          <w:vertAlign w:val="superscript"/>
        </w:rPr>
        <w:t>3</w:t>
      </w:r>
      <w:r>
        <w:rPr>
          <w:snapToGrid w:val="0"/>
          <w:sz w:val="24"/>
        </w:rPr>
        <w:t xml:space="preserve"> of clay).</w:t>
      </w:r>
    </w:p>
    <w:p w:rsidR="000C36C3" w:rsidRDefault="000C36C3" w:rsidP="000C36C3">
      <w:pPr>
        <w:widowControl w:val="0"/>
        <w:numPr>
          <w:ilvl w:val="0"/>
          <w:numId w:val="4"/>
        </w:numPr>
        <w:tabs>
          <w:tab w:val="clear" w:pos="1080"/>
          <w:tab w:val="left" w:pos="1100"/>
        </w:tabs>
        <w:ind w:left="1100" w:hanging="380"/>
        <w:rPr>
          <w:snapToGrid w:val="0"/>
          <w:sz w:val="24"/>
        </w:rPr>
      </w:pPr>
      <w:r>
        <w:rPr>
          <w:snapToGrid w:val="0"/>
          <w:sz w:val="24"/>
        </w:rPr>
        <w:t>Weigh the cm</w:t>
      </w:r>
      <w:r>
        <w:rPr>
          <w:snapToGrid w:val="0"/>
          <w:sz w:val="24"/>
          <w:vertAlign w:val="superscript"/>
        </w:rPr>
        <w:t>3</w:t>
      </w:r>
      <w:r>
        <w:rPr>
          <w:snapToGrid w:val="0"/>
          <w:sz w:val="24"/>
        </w:rPr>
        <w:t xml:space="preserve"> of clay in grams. This is the grams per cubic centimeter (density) of the clay.</w:t>
      </w:r>
    </w:p>
    <w:p w:rsidR="000C36C3" w:rsidRDefault="000C36C3" w:rsidP="000C36C3">
      <w:pPr>
        <w:widowControl w:val="0"/>
        <w:rPr>
          <w:snapToGrid w:val="0"/>
          <w:sz w:val="24"/>
        </w:rPr>
      </w:pPr>
    </w:p>
    <w:p w:rsidR="000C36C3" w:rsidRDefault="000C36C3" w:rsidP="000C36C3">
      <w:pPr>
        <w:widowControl w:val="0"/>
        <w:ind w:left="720"/>
        <w:rPr>
          <w:snapToGrid w:val="0"/>
          <w:sz w:val="24"/>
        </w:rPr>
      </w:pPr>
      <w:r>
        <w:rPr>
          <w:snapToGrid w:val="0"/>
          <w:sz w:val="24"/>
          <w:u w:val="single"/>
        </w:rPr>
        <w:t>Method 2 procedures</w:t>
      </w:r>
      <w:r>
        <w:rPr>
          <w:snapToGrid w:val="0"/>
          <w:sz w:val="24"/>
        </w:rPr>
        <w:t>:</w:t>
      </w:r>
    </w:p>
    <w:p w:rsidR="000C36C3" w:rsidRDefault="000C36C3" w:rsidP="000C36C3">
      <w:pPr>
        <w:widowControl w:val="0"/>
        <w:numPr>
          <w:ilvl w:val="0"/>
          <w:numId w:val="5"/>
        </w:numPr>
        <w:tabs>
          <w:tab w:val="clear" w:pos="1140"/>
          <w:tab w:val="left" w:pos="1100"/>
        </w:tabs>
        <w:ind w:left="1100" w:hanging="380"/>
        <w:rPr>
          <w:snapToGrid w:val="0"/>
          <w:sz w:val="24"/>
        </w:rPr>
      </w:pPr>
      <w:r>
        <w:rPr>
          <w:snapToGrid w:val="0"/>
          <w:sz w:val="24"/>
        </w:rPr>
        <w:t>Weigh a small lump of clay (that will fit in a graduated cylinder) and record its mass in grams.</w:t>
      </w:r>
    </w:p>
    <w:p w:rsidR="000C36C3" w:rsidRDefault="000C36C3" w:rsidP="000C36C3">
      <w:pPr>
        <w:widowControl w:val="0"/>
        <w:numPr>
          <w:ilvl w:val="0"/>
          <w:numId w:val="5"/>
        </w:numPr>
        <w:tabs>
          <w:tab w:val="clear" w:pos="1140"/>
          <w:tab w:val="left" w:pos="1100"/>
        </w:tabs>
        <w:ind w:left="1100" w:hanging="380"/>
        <w:rPr>
          <w:snapToGrid w:val="0"/>
          <w:sz w:val="24"/>
        </w:rPr>
      </w:pPr>
      <w:r>
        <w:rPr>
          <w:snapToGrid w:val="0"/>
          <w:sz w:val="24"/>
        </w:rPr>
        <w:t xml:space="preserve">Fill the graduated cylinder about halfway with water and record the exact starting volume of water in cubic centimeters. </w:t>
      </w:r>
    </w:p>
    <w:p w:rsidR="000C36C3" w:rsidRDefault="000C36C3" w:rsidP="000C36C3">
      <w:pPr>
        <w:widowControl w:val="0"/>
        <w:numPr>
          <w:ilvl w:val="0"/>
          <w:numId w:val="5"/>
        </w:numPr>
        <w:tabs>
          <w:tab w:val="clear" w:pos="1140"/>
          <w:tab w:val="left" w:pos="1100"/>
        </w:tabs>
        <w:ind w:left="1100" w:hanging="380"/>
        <w:rPr>
          <w:snapToGrid w:val="0"/>
          <w:sz w:val="24"/>
        </w:rPr>
      </w:pPr>
      <w:r>
        <w:rPr>
          <w:snapToGrid w:val="0"/>
          <w:sz w:val="24"/>
        </w:rPr>
        <w:t>Place the lump of clay into the water (do not splash) of the graduated cylinder and record this ending volume of water in cubic centimeters.</w:t>
      </w:r>
    </w:p>
    <w:p w:rsidR="000C36C3" w:rsidRDefault="000C36C3" w:rsidP="000C36C3">
      <w:pPr>
        <w:widowControl w:val="0"/>
        <w:numPr>
          <w:ilvl w:val="0"/>
          <w:numId w:val="5"/>
        </w:numPr>
        <w:tabs>
          <w:tab w:val="clear" w:pos="1140"/>
          <w:tab w:val="left" w:pos="1100"/>
        </w:tabs>
        <w:ind w:left="1100" w:hanging="380"/>
        <w:rPr>
          <w:snapToGrid w:val="0"/>
          <w:sz w:val="24"/>
        </w:rPr>
      </w:pPr>
      <w:r>
        <w:rPr>
          <w:snapToGrid w:val="0"/>
          <w:sz w:val="24"/>
        </w:rPr>
        <w:t>Determine the volume of the clay by subtracting the starting volume of water in the graduated cylinder (</w:t>
      </w:r>
      <w:r>
        <w:rPr>
          <w:b/>
          <w:snapToGrid w:val="0"/>
          <w:sz w:val="24"/>
        </w:rPr>
        <w:t>b</w:t>
      </w:r>
      <w:r>
        <w:rPr>
          <w:snapToGrid w:val="0"/>
          <w:sz w:val="24"/>
        </w:rPr>
        <w:t>) from the ending volume of water in the graduated cylinder (</w:t>
      </w:r>
      <w:r>
        <w:rPr>
          <w:b/>
          <w:snapToGrid w:val="0"/>
          <w:sz w:val="24"/>
        </w:rPr>
        <w:t>c</w:t>
      </w:r>
      <w:r>
        <w:rPr>
          <w:snapToGrid w:val="0"/>
          <w:sz w:val="24"/>
        </w:rPr>
        <w:t>).</w:t>
      </w:r>
    </w:p>
    <w:p w:rsidR="000C36C3" w:rsidRDefault="000C36C3" w:rsidP="000C36C3">
      <w:pPr>
        <w:widowControl w:val="0"/>
        <w:numPr>
          <w:ilvl w:val="0"/>
          <w:numId w:val="5"/>
        </w:numPr>
        <w:tabs>
          <w:tab w:val="clear" w:pos="1140"/>
          <w:tab w:val="left" w:pos="1100"/>
        </w:tabs>
        <w:ind w:left="1100" w:hanging="380"/>
        <w:rPr>
          <w:snapToGrid w:val="0"/>
          <w:sz w:val="24"/>
        </w:rPr>
      </w:pPr>
      <w:r>
        <w:rPr>
          <w:snapToGrid w:val="0"/>
          <w:sz w:val="24"/>
        </w:rPr>
        <w:t>Determine the density of the clay by dividing the mass of the clay sample (</w:t>
      </w:r>
      <w:r>
        <w:rPr>
          <w:b/>
          <w:snapToGrid w:val="0"/>
          <w:sz w:val="24"/>
        </w:rPr>
        <w:t>a</w:t>
      </w:r>
      <w:r>
        <w:rPr>
          <w:snapToGrid w:val="0"/>
          <w:sz w:val="24"/>
        </w:rPr>
        <w:t>) by the volume of the clay sample (</w:t>
      </w:r>
      <w:r>
        <w:rPr>
          <w:b/>
          <w:snapToGrid w:val="0"/>
          <w:sz w:val="24"/>
        </w:rPr>
        <w:t>d</w:t>
      </w:r>
      <w:r>
        <w:rPr>
          <w:snapToGrid w:val="0"/>
          <w:sz w:val="24"/>
        </w:rPr>
        <w:t>).</w:t>
      </w:r>
    </w:p>
    <w:p w:rsidR="000C36C3" w:rsidRDefault="000C36C3" w:rsidP="000C36C3">
      <w:pPr>
        <w:widowControl w:val="0"/>
        <w:rPr>
          <w:snapToGrid w:val="0"/>
          <w:sz w:val="24"/>
        </w:rPr>
      </w:pPr>
    </w:p>
    <w:p w:rsidR="000C36C3" w:rsidRDefault="000C36C3" w:rsidP="000C36C3">
      <w:pPr>
        <w:widowControl w:val="0"/>
        <w:tabs>
          <w:tab w:val="left" w:pos="720"/>
          <w:tab w:val="left" w:pos="1104"/>
        </w:tabs>
        <w:ind w:left="1100" w:hanging="1100"/>
        <w:rPr>
          <w:snapToGrid w:val="0"/>
          <w:sz w:val="24"/>
        </w:rPr>
      </w:pPr>
      <w:r>
        <w:rPr>
          <w:b/>
          <w:snapToGrid w:val="0"/>
          <w:sz w:val="24"/>
        </w:rPr>
        <w:br w:type="page"/>
      </w:r>
      <w:r>
        <w:rPr>
          <w:b/>
          <w:snapToGrid w:val="0"/>
          <w:sz w:val="24"/>
        </w:rPr>
        <w:lastRenderedPageBreak/>
        <w:t>1.4H.</w:t>
      </w:r>
      <w:r>
        <w:rPr>
          <w:b/>
          <w:snapToGrid w:val="0"/>
          <w:sz w:val="24"/>
        </w:rPr>
        <w:tab/>
        <w:t>1.</w:t>
      </w:r>
      <w:r>
        <w:rPr>
          <w:b/>
          <w:snapToGrid w:val="0"/>
          <w:sz w:val="24"/>
        </w:rPr>
        <w:tab/>
      </w:r>
      <w:r>
        <w:rPr>
          <w:snapToGrid w:val="0"/>
          <w:sz w:val="24"/>
        </w:rPr>
        <w:t>Clay sinks in water because it is more dense than water (it has a density greater than 1 g/cm</w:t>
      </w:r>
      <w:r>
        <w:rPr>
          <w:snapToGrid w:val="0"/>
          <w:sz w:val="24"/>
          <w:vertAlign w:val="superscript"/>
        </w:rPr>
        <w:t>3</w:t>
      </w:r>
      <w:r>
        <w:rPr>
          <w:snapToGrid w:val="0"/>
          <w:sz w:val="24"/>
        </w:rPr>
        <w:t>).</w:t>
      </w:r>
    </w:p>
    <w:p w:rsidR="000C36C3" w:rsidRDefault="000C36C3" w:rsidP="000C36C3">
      <w:pPr>
        <w:widowControl w:val="0"/>
        <w:ind w:left="720"/>
        <w:rPr>
          <w:snapToGrid w:val="0"/>
          <w:sz w:val="24"/>
        </w:rPr>
      </w:pPr>
    </w:p>
    <w:p w:rsidR="000C36C3" w:rsidRDefault="000C36C3" w:rsidP="000C36C3">
      <w:pPr>
        <w:widowControl w:val="0"/>
        <w:ind w:left="1100" w:hanging="380"/>
        <w:rPr>
          <w:snapToGrid w:val="0"/>
          <w:sz w:val="24"/>
        </w:rPr>
      </w:pPr>
      <w:r>
        <w:rPr>
          <w:b/>
          <w:snapToGrid w:val="0"/>
          <w:sz w:val="24"/>
        </w:rPr>
        <w:t>2.</w:t>
      </w:r>
      <w:r>
        <w:rPr>
          <w:b/>
          <w:snapToGrid w:val="0"/>
          <w:sz w:val="24"/>
        </w:rPr>
        <w:tab/>
      </w:r>
      <w:r>
        <w:rPr>
          <w:snapToGrid w:val="0"/>
          <w:sz w:val="24"/>
        </w:rPr>
        <w:t xml:space="preserve">Some students will try to flatten the clay into a sheet that can float on the surface tension of the water. Other students will try to make a boat or a clay sphere. (If students are having great difficulty getting the entire lump of clay to float, then you can ask them to consider how the Navy gets steel to float—i.e., it makes the steel into ship shapes.) </w:t>
      </w:r>
    </w:p>
    <w:p w:rsidR="000C36C3" w:rsidRDefault="000C36C3" w:rsidP="000C36C3">
      <w:pPr>
        <w:widowControl w:val="0"/>
        <w:ind w:left="720"/>
        <w:rPr>
          <w:snapToGrid w:val="0"/>
          <w:sz w:val="24"/>
        </w:rPr>
      </w:pPr>
    </w:p>
    <w:p w:rsidR="000C36C3" w:rsidRDefault="000C36C3" w:rsidP="000C36C3">
      <w:pPr>
        <w:widowControl w:val="0"/>
        <w:ind w:left="1100" w:hanging="380"/>
        <w:rPr>
          <w:snapToGrid w:val="0"/>
          <w:sz w:val="24"/>
        </w:rPr>
      </w:pPr>
      <w:r w:rsidRPr="00F837C0">
        <w:rPr>
          <w:b/>
          <w:snapToGrid w:val="0"/>
          <w:sz w:val="24"/>
        </w:rPr>
        <w:t>3.</w:t>
      </w:r>
      <w:r>
        <w:rPr>
          <w:snapToGrid w:val="0"/>
          <w:sz w:val="24"/>
        </w:rPr>
        <w:tab/>
        <w:t>When students eventually make a ship shape (or sphere) and get their clay to float, then they should realize that the clay floated because it took on a new shape with a larger volume. This decreased the density of the clay and increased its buoyancy.</w:t>
      </w:r>
    </w:p>
    <w:p w:rsidR="000C36C3" w:rsidRDefault="000C36C3" w:rsidP="000C36C3">
      <w:pPr>
        <w:widowControl w:val="0"/>
        <w:rPr>
          <w:snapToGrid w:val="0"/>
          <w:sz w:val="24"/>
        </w:rPr>
      </w:pPr>
    </w:p>
    <w:p w:rsidR="000C36C3" w:rsidRDefault="000C36C3" w:rsidP="000C36C3">
      <w:pPr>
        <w:widowControl w:val="0"/>
        <w:rPr>
          <w:b/>
          <w:snapToGrid w:val="0"/>
          <w:sz w:val="24"/>
        </w:rPr>
      </w:pPr>
      <w:r>
        <w:rPr>
          <w:b/>
          <w:snapToGrid w:val="0"/>
          <w:sz w:val="24"/>
        </w:rPr>
        <w:t>1.4I.</w:t>
      </w:r>
      <w:r>
        <w:rPr>
          <w:b/>
          <w:snapToGrid w:val="0"/>
          <w:sz w:val="24"/>
        </w:rPr>
        <w:tab/>
        <w:t>Reflect and Discuss:</w:t>
      </w:r>
    </w:p>
    <w:p w:rsidR="000C36C3" w:rsidRDefault="000C36C3" w:rsidP="000C36C3">
      <w:pPr>
        <w:widowControl w:val="0"/>
        <w:ind w:left="720" w:hanging="720"/>
        <w:rPr>
          <w:snapToGrid w:val="0"/>
          <w:sz w:val="24"/>
        </w:rPr>
      </w:pPr>
      <w:r>
        <w:rPr>
          <w:b/>
          <w:snapToGrid w:val="0"/>
          <w:sz w:val="24"/>
        </w:rPr>
        <w:tab/>
      </w:r>
      <w:r>
        <w:rPr>
          <w:snapToGrid w:val="0"/>
          <w:sz w:val="24"/>
        </w:rPr>
        <w:t>The hydrosphere (liquid water) is less dense than the lithosphere, so it sits on top of the lithosphere. The atmosphere is the least dense of them all, so it occurs above them. In summary, the spheres are most dense at Earth's center and less dense with position away from Earth's center. Many students will draw this relationship and label the spheres.</w:t>
      </w:r>
    </w:p>
    <w:p w:rsidR="000C36C3" w:rsidRPr="00D94E68" w:rsidRDefault="000C36C3" w:rsidP="000C36C3">
      <w:pPr>
        <w:widowControl w:val="0"/>
        <w:rPr>
          <w:snapToGrid w:val="0"/>
          <w:sz w:val="24"/>
          <w:szCs w:val="24"/>
        </w:rPr>
      </w:pPr>
    </w:p>
    <w:p w:rsidR="000C36C3" w:rsidRPr="00C15082" w:rsidRDefault="000C36C3" w:rsidP="000C36C3">
      <w:pPr>
        <w:autoSpaceDE w:val="0"/>
        <w:autoSpaceDN w:val="0"/>
        <w:adjustRightInd w:val="0"/>
        <w:rPr>
          <w:b/>
          <w:bCs/>
          <w:color w:val="000000"/>
          <w:sz w:val="24"/>
          <w:szCs w:val="24"/>
        </w:rPr>
      </w:pPr>
      <w:r>
        <w:rPr>
          <w:b/>
          <w:bCs/>
          <w:color w:val="000000"/>
          <w:sz w:val="24"/>
          <w:szCs w:val="24"/>
        </w:rPr>
        <w:t>1.4</w:t>
      </w:r>
      <w:r w:rsidRPr="00C15082">
        <w:rPr>
          <w:b/>
          <w:bCs/>
          <w:color w:val="000000"/>
          <w:sz w:val="24"/>
          <w:szCs w:val="24"/>
        </w:rPr>
        <w:t>J.</w:t>
      </w:r>
      <w:r>
        <w:rPr>
          <w:b/>
          <w:bCs/>
          <w:color w:val="000000"/>
          <w:sz w:val="24"/>
          <w:szCs w:val="24"/>
        </w:rPr>
        <w:tab/>
      </w:r>
      <w:r w:rsidRPr="00C15082">
        <w:rPr>
          <w:b/>
          <w:bCs/>
          <w:color w:val="000000"/>
          <w:sz w:val="24"/>
          <w:szCs w:val="24"/>
        </w:rPr>
        <w:t>RATES:</w:t>
      </w:r>
    </w:p>
    <w:p w:rsidR="000C36C3" w:rsidRDefault="000C36C3" w:rsidP="000C36C3">
      <w:pPr>
        <w:tabs>
          <w:tab w:val="left" w:pos="720"/>
        </w:tabs>
        <w:autoSpaceDE w:val="0"/>
        <w:autoSpaceDN w:val="0"/>
        <w:adjustRightInd w:val="0"/>
        <w:ind w:left="1104" w:hanging="1104"/>
        <w:rPr>
          <w:bCs/>
          <w:color w:val="000000"/>
          <w:sz w:val="24"/>
          <w:szCs w:val="24"/>
        </w:rPr>
      </w:pPr>
      <w:r>
        <w:rPr>
          <w:b/>
          <w:bCs/>
          <w:color w:val="000000"/>
          <w:sz w:val="24"/>
          <w:szCs w:val="24"/>
        </w:rPr>
        <w:tab/>
        <w:t>1.</w:t>
      </w:r>
      <w:r>
        <w:rPr>
          <w:b/>
          <w:bCs/>
          <w:color w:val="000000"/>
          <w:sz w:val="24"/>
          <w:szCs w:val="24"/>
        </w:rPr>
        <w:tab/>
        <w:t>a.</w:t>
      </w:r>
      <w:r>
        <w:rPr>
          <w:b/>
          <w:bCs/>
          <w:color w:val="000000"/>
          <w:sz w:val="24"/>
          <w:szCs w:val="24"/>
        </w:rPr>
        <w:tab/>
      </w:r>
      <w:r>
        <w:rPr>
          <w:bCs/>
          <w:color w:val="000000"/>
          <w:sz w:val="24"/>
          <w:szCs w:val="24"/>
        </w:rPr>
        <w:t>1.6 km x 1,000,000 mm/km = 1,600,000 mm</w:t>
      </w:r>
    </w:p>
    <w:p w:rsidR="000C36C3" w:rsidRDefault="000C36C3" w:rsidP="000C36C3">
      <w:pPr>
        <w:tabs>
          <w:tab w:val="left" w:pos="1120"/>
        </w:tabs>
        <w:autoSpaceDE w:val="0"/>
        <w:autoSpaceDN w:val="0"/>
        <w:adjustRightInd w:val="0"/>
        <w:rPr>
          <w:bCs/>
          <w:color w:val="000000"/>
          <w:sz w:val="24"/>
          <w:szCs w:val="24"/>
        </w:rPr>
      </w:pPr>
      <w:r>
        <w:rPr>
          <w:bCs/>
          <w:color w:val="000000"/>
          <w:sz w:val="24"/>
          <w:szCs w:val="24"/>
        </w:rPr>
        <w:tab/>
      </w:r>
      <w:r>
        <w:rPr>
          <w:bCs/>
          <w:color w:val="000000"/>
          <w:sz w:val="24"/>
          <w:szCs w:val="24"/>
        </w:rPr>
        <w:tab/>
        <w:t xml:space="preserve">6 million years = 6,000,000 </w:t>
      </w:r>
      <w:proofErr w:type="spellStart"/>
      <w:r>
        <w:rPr>
          <w:bCs/>
          <w:color w:val="000000"/>
          <w:sz w:val="24"/>
          <w:szCs w:val="24"/>
        </w:rPr>
        <w:t>yr</w:t>
      </w:r>
      <w:proofErr w:type="spellEnd"/>
    </w:p>
    <w:p w:rsidR="000C36C3" w:rsidRDefault="000C36C3" w:rsidP="000C36C3">
      <w:pPr>
        <w:autoSpaceDE w:val="0"/>
        <w:autoSpaceDN w:val="0"/>
        <w:adjustRightInd w:val="0"/>
        <w:rPr>
          <w:bCs/>
          <w:color w:val="000000"/>
          <w:sz w:val="24"/>
          <w:szCs w:val="24"/>
        </w:rPr>
      </w:pPr>
    </w:p>
    <w:p w:rsidR="000C36C3" w:rsidRDefault="000C36C3" w:rsidP="000C36C3">
      <w:pPr>
        <w:tabs>
          <w:tab w:val="left" w:pos="1116"/>
        </w:tabs>
        <w:autoSpaceDE w:val="0"/>
        <w:autoSpaceDN w:val="0"/>
        <w:adjustRightInd w:val="0"/>
        <w:rPr>
          <w:bCs/>
          <w:color w:val="000000"/>
          <w:sz w:val="24"/>
          <w:szCs w:val="24"/>
        </w:rPr>
      </w:pPr>
      <w:r>
        <w:rPr>
          <w:bCs/>
          <w:color w:val="000000"/>
          <w:sz w:val="24"/>
          <w:szCs w:val="24"/>
        </w:rPr>
        <w:tab/>
      </w:r>
      <w:r>
        <w:rPr>
          <w:bCs/>
          <w:color w:val="000000"/>
          <w:sz w:val="24"/>
          <w:szCs w:val="24"/>
        </w:rPr>
        <w:tab/>
        <w:t xml:space="preserve">So: 1,600,000 mm ÷ 6,000,000 </w:t>
      </w:r>
      <w:proofErr w:type="spellStart"/>
      <w:r>
        <w:rPr>
          <w:bCs/>
          <w:color w:val="000000"/>
          <w:sz w:val="24"/>
          <w:szCs w:val="24"/>
        </w:rPr>
        <w:t>yr</w:t>
      </w:r>
      <w:proofErr w:type="spellEnd"/>
      <w:r>
        <w:rPr>
          <w:bCs/>
          <w:color w:val="000000"/>
          <w:sz w:val="24"/>
          <w:szCs w:val="24"/>
        </w:rPr>
        <w:t xml:space="preserve"> = 0.2666666 mm/</w:t>
      </w:r>
      <w:proofErr w:type="spellStart"/>
      <w:r>
        <w:rPr>
          <w:bCs/>
          <w:color w:val="000000"/>
          <w:sz w:val="24"/>
          <w:szCs w:val="24"/>
        </w:rPr>
        <w:t>yr</w:t>
      </w:r>
      <w:proofErr w:type="spellEnd"/>
      <w:r>
        <w:rPr>
          <w:bCs/>
          <w:color w:val="000000"/>
          <w:sz w:val="24"/>
          <w:szCs w:val="24"/>
        </w:rPr>
        <w:t xml:space="preserve"> </w:t>
      </w:r>
    </w:p>
    <w:p w:rsidR="000C36C3" w:rsidRPr="007A4235" w:rsidRDefault="000C36C3" w:rsidP="000C36C3">
      <w:pPr>
        <w:tabs>
          <w:tab w:val="left" w:pos="4416"/>
        </w:tabs>
        <w:autoSpaceDE w:val="0"/>
        <w:autoSpaceDN w:val="0"/>
        <w:adjustRightInd w:val="0"/>
        <w:rPr>
          <w:bCs/>
          <w:color w:val="000000"/>
          <w:sz w:val="24"/>
          <w:szCs w:val="24"/>
        </w:rPr>
      </w:pPr>
      <w:r>
        <w:rPr>
          <w:bCs/>
          <w:color w:val="000000"/>
          <w:sz w:val="24"/>
          <w:szCs w:val="24"/>
        </w:rPr>
        <w:tab/>
        <w:t>     = 2.666666 x 10</w:t>
      </w:r>
      <w:r w:rsidRPr="007A4235">
        <w:rPr>
          <w:bCs/>
          <w:color w:val="000000"/>
          <w:sz w:val="24"/>
          <w:szCs w:val="24"/>
          <w:vertAlign w:val="superscript"/>
        </w:rPr>
        <w:t>-1</w:t>
      </w:r>
      <w:r>
        <w:rPr>
          <w:bCs/>
          <w:color w:val="000000"/>
          <w:sz w:val="24"/>
          <w:szCs w:val="24"/>
        </w:rPr>
        <w:t xml:space="preserve"> mm/</w:t>
      </w:r>
      <w:proofErr w:type="spellStart"/>
      <w:r>
        <w:rPr>
          <w:bCs/>
          <w:color w:val="000000"/>
          <w:sz w:val="24"/>
          <w:szCs w:val="24"/>
        </w:rPr>
        <w:t>yr</w:t>
      </w:r>
      <w:proofErr w:type="spellEnd"/>
    </w:p>
    <w:p w:rsidR="000C36C3" w:rsidRPr="006C4018" w:rsidRDefault="000C36C3" w:rsidP="000C36C3">
      <w:pPr>
        <w:autoSpaceDE w:val="0"/>
        <w:autoSpaceDN w:val="0"/>
        <w:adjustRightInd w:val="0"/>
        <w:rPr>
          <w:bCs/>
          <w:color w:val="000000"/>
          <w:sz w:val="24"/>
          <w:szCs w:val="24"/>
        </w:rPr>
      </w:pPr>
    </w:p>
    <w:p w:rsidR="000C36C3" w:rsidRPr="007A4235" w:rsidRDefault="000C36C3" w:rsidP="000C36C3">
      <w:pPr>
        <w:tabs>
          <w:tab w:val="left" w:pos="720"/>
        </w:tabs>
        <w:autoSpaceDE w:val="0"/>
        <w:autoSpaceDN w:val="0"/>
        <w:adjustRightInd w:val="0"/>
        <w:ind w:left="1104" w:hanging="1104"/>
        <w:rPr>
          <w:bCs/>
          <w:color w:val="000000"/>
          <w:sz w:val="24"/>
          <w:szCs w:val="24"/>
        </w:rPr>
      </w:pPr>
      <w:r>
        <w:rPr>
          <w:b/>
          <w:bCs/>
          <w:color w:val="000000"/>
          <w:sz w:val="24"/>
          <w:szCs w:val="24"/>
        </w:rPr>
        <w:tab/>
      </w:r>
      <w:r>
        <w:rPr>
          <w:b/>
          <w:bCs/>
          <w:color w:val="000000"/>
          <w:sz w:val="24"/>
          <w:szCs w:val="24"/>
        </w:rPr>
        <w:tab/>
        <w:t>b.</w:t>
      </w:r>
      <w:r>
        <w:rPr>
          <w:b/>
          <w:bCs/>
          <w:color w:val="000000"/>
          <w:sz w:val="24"/>
          <w:szCs w:val="24"/>
        </w:rPr>
        <w:tab/>
      </w:r>
      <w:r>
        <w:rPr>
          <w:bCs/>
          <w:color w:val="000000"/>
          <w:sz w:val="24"/>
          <w:szCs w:val="24"/>
        </w:rPr>
        <w:t>0.2666666 mm/</w:t>
      </w:r>
      <w:proofErr w:type="spellStart"/>
      <w:r>
        <w:rPr>
          <w:bCs/>
          <w:color w:val="000000"/>
          <w:sz w:val="24"/>
          <w:szCs w:val="24"/>
        </w:rPr>
        <w:t>yr</w:t>
      </w:r>
      <w:proofErr w:type="spellEnd"/>
      <w:r>
        <w:rPr>
          <w:bCs/>
          <w:color w:val="000000"/>
          <w:sz w:val="24"/>
          <w:szCs w:val="24"/>
        </w:rPr>
        <w:t xml:space="preserve"> times the</w:t>
      </w:r>
      <w:r w:rsidRPr="007A4235">
        <w:rPr>
          <w:bCs/>
          <w:color w:val="000000"/>
          <w:sz w:val="24"/>
          <w:szCs w:val="24"/>
        </w:rPr>
        <w:t xml:space="preserve"> age of </w:t>
      </w:r>
      <w:r>
        <w:rPr>
          <w:bCs/>
          <w:color w:val="000000"/>
          <w:sz w:val="24"/>
          <w:szCs w:val="24"/>
        </w:rPr>
        <w:t xml:space="preserve">the </w:t>
      </w:r>
      <w:r w:rsidRPr="007A4235">
        <w:rPr>
          <w:bCs/>
          <w:color w:val="000000"/>
          <w:sz w:val="24"/>
          <w:szCs w:val="24"/>
        </w:rPr>
        <w:t>student in years = answer</w:t>
      </w:r>
    </w:p>
    <w:p w:rsidR="000C36C3" w:rsidRPr="00C15082" w:rsidRDefault="000C36C3" w:rsidP="000C36C3">
      <w:pPr>
        <w:autoSpaceDE w:val="0"/>
        <w:autoSpaceDN w:val="0"/>
        <w:adjustRightInd w:val="0"/>
        <w:rPr>
          <w:color w:val="000000"/>
          <w:sz w:val="24"/>
          <w:szCs w:val="24"/>
        </w:rPr>
      </w:pPr>
    </w:p>
    <w:p w:rsidR="000C36C3" w:rsidRDefault="000C36C3" w:rsidP="000C36C3">
      <w:pPr>
        <w:tabs>
          <w:tab w:val="left" w:pos="720"/>
        </w:tabs>
        <w:autoSpaceDE w:val="0"/>
        <w:autoSpaceDN w:val="0"/>
        <w:adjustRightInd w:val="0"/>
        <w:ind w:left="1100" w:hanging="1100"/>
        <w:rPr>
          <w:color w:val="000000"/>
          <w:sz w:val="24"/>
          <w:szCs w:val="24"/>
        </w:rPr>
      </w:pPr>
      <w:r>
        <w:rPr>
          <w:b/>
          <w:bCs/>
          <w:color w:val="000000"/>
          <w:sz w:val="24"/>
          <w:szCs w:val="24"/>
        </w:rPr>
        <w:tab/>
      </w:r>
      <w:r w:rsidRPr="00C15082">
        <w:rPr>
          <w:b/>
          <w:bCs/>
          <w:color w:val="000000"/>
          <w:sz w:val="24"/>
          <w:szCs w:val="24"/>
        </w:rPr>
        <w:t>2.</w:t>
      </w:r>
      <w:r>
        <w:rPr>
          <w:b/>
          <w:bCs/>
          <w:color w:val="000000"/>
          <w:sz w:val="24"/>
          <w:szCs w:val="24"/>
        </w:rPr>
        <w:tab/>
      </w:r>
      <w:r w:rsidRPr="00C15082">
        <w:rPr>
          <w:color w:val="000000"/>
          <w:sz w:val="24"/>
          <w:szCs w:val="24"/>
        </w:rPr>
        <w:t xml:space="preserve">60°C </w:t>
      </w:r>
      <w:r>
        <w:rPr>
          <w:color w:val="000000"/>
          <w:sz w:val="24"/>
          <w:szCs w:val="24"/>
        </w:rPr>
        <w:t>÷ 3.9 km = 15.38</w:t>
      </w:r>
      <w:r w:rsidRPr="00C15082">
        <w:rPr>
          <w:color w:val="000000"/>
          <w:sz w:val="24"/>
          <w:szCs w:val="24"/>
        </w:rPr>
        <w:t>°C</w:t>
      </w:r>
      <w:r>
        <w:rPr>
          <w:color w:val="000000"/>
          <w:sz w:val="24"/>
          <w:szCs w:val="24"/>
        </w:rPr>
        <w:t>/km</w:t>
      </w:r>
    </w:p>
    <w:p w:rsidR="000C36C3" w:rsidRDefault="000C36C3" w:rsidP="000C36C3">
      <w:pPr>
        <w:autoSpaceDE w:val="0"/>
        <w:autoSpaceDN w:val="0"/>
        <w:adjustRightInd w:val="0"/>
        <w:rPr>
          <w:color w:val="000000"/>
          <w:sz w:val="24"/>
          <w:szCs w:val="24"/>
        </w:rPr>
      </w:pPr>
    </w:p>
    <w:p w:rsidR="000C36C3" w:rsidRDefault="000C36C3" w:rsidP="000C36C3">
      <w:pPr>
        <w:widowControl w:val="0"/>
        <w:rPr>
          <w:b/>
          <w:snapToGrid w:val="0"/>
          <w:sz w:val="24"/>
          <w:szCs w:val="24"/>
        </w:rPr>
      </w:pPr>
      <w:r>
        <w:rPr>
          <w:b/>
          <w:snapToGrid w:val="0"/>
          <w:sz w:val="24"/>
          <w:szCs w:val="24"/>
        </w:rPr>
        <w:t>1.4K.</w:t>
      </w:r>
      <w:r>
        <w:rPr>
          <w:b/>
          <w:snapToGrid w:val="0"/>
          <w:sz w:val="24"/>
          <w:szCs w:val="24"/>
        </w:rPr>
        <w:tab/>
        <w:t>Single Line Graph</w:t>
      </w:r>
    </w:p>
    <w:p w:rsidR="000C36C3" w:rsidRPr="00FE72E9" w:rsidRDefault="000C36C3" w:rsidP="000C36C3">
      <w:pPr>
        <w:widowControl w:val="0"/>
        <w:rPr>
          <w:snapToGrid w:val="0"/>
          <w:sz w:val="2"/>
          <w:szCs w:val="2"/>
        </w:rPr>
      </w:pPr>
    </w:p>
    <w:p w:rsidR="000C36C3" w:rsidRPr="005931ED" w:rsidRDefault="000C36C3" w:rsidP="000C36C3">
      <w:pPr>
        <w:widowControl w:val="0"/>
        <w:rPr>
          <w:snapToGrid w:val="0"/>
          <w:sz w:val="24"/>
          <w:szCs w:val="24"/>
        </w:rPr>
      </w:pPr>
      <w:r>
        <w:rPr>
          <w:b/>
          <w:noProof/>
          <w:sz w:val="24"/>
          <w:szCs w:val="24"/>
        </w:rPr>
        <w:drawing>
          <wp:inline distT="0" distB="0" distL="0" distR="0">
            <wp:extent cx="5479415" cy="2005965"/>
            <wp:effectExtent l="1905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79415" cy="2005965"/>
                    </a:xfrm>
                    <a:prstGeom prst="rect">
                      <a:avLst/>
                    </a:prstGeom>
                    <a:noFill/>
                    <a:ln w="9525">
                      <a:noFill/>
                      <a:miter lim="800000"/>
                      <a:headEnd/>
                      <a:tailEnd/>
                    </a:ln>
                  </pic:spPr>
                </pic:pic>
              </a:graphicData>
            </a:graphic>
          </wp:inline>
        </w:drawing>
      </w:r>
    </w:p>
    <w:p w:rsidR="000C36C3" w:rsidRDefault="000C36C3" w:rsidP="000C36C3">
      <w:pPr>
        <w:widowControl w:val="0"/>
        <w:tabs>
          <w:tab w:val="left" w:pos="720"/>
        </w:tabs>
        <w:ind w:left="1110" w:hanging="1110"/>
        <w:rPr>
          <w:sz w:val="24"/>
          <w:szCs w:val="24"/>
        </w:rPr>
      </w:pPr>
      <w:r>
        <w:rPr>
          <w:b/>
          <w:snapToGrid w:val="0"/>
          <w:sz w:val="24"/>
          <w:szCs w:val="24"/>
        </w:rPr>
        <w:br w:type="page"/>
      </w:r>
      <w:r>
        <w:rPr>
          <w:b/>
          <w:snapToGrid w:val="0"/>
          <w:sz w:val="24"/>
          <w:szCs w:val="24"/>
        </w:rPr>
        <w:lastRenderedPageBreak/>
        <w:tab/>
        <w:t>1.</w:t>
      </w:r>
      <w:r>
        <w:rPr>
          <w:b/>
          <w:snapToGrid w:val="0"/>
          <w:sz w:val="24"/>
          <w:szCs w:val="24"/>
        </w:rPr>
        <w:tab/>
      </w:r>
      <w:r w:rsidRPr="00EB6F9A">
        <w:rPr>
          <w:sz w:val="24"/>
          <w:szCs w:val="24"/>
        </w:rPr>
        <w:t>The amount of CO</w:t>
      </w:r>
      <w:r w:rsidRPr="007D6DC3">
        <w:rPr>
          <w:sz w:val="24"/>
          <w:szCs w:val="24"/>
          <w:vertAlign w:val="subscript"/>
        </w:rPr>
        <w:t>2</w:t>
      </w:r>
      <w:r w:rsidRPr="00EB6F9A">
        <w:rPr>
          <w:sz w:val="24"/>
          <w:szCs w:val="24"/>
        </w:rPr>
        <w:t xml:space="preserve"> in the atmosphere at Mauna Loa Observatory, </w:t>
      </w:r>
      <w:smartTag w:uri="urn:schemas-microsoft-com:office:smarttags" w:element="place">
        <w:smartTag w:uri="urn:schemas-microsoft-com:office:smarttags" w:element="State">
          <w:r w:rsidRPr="00EB6F9A">
            <w:rPr>
              <w:sz w:val="24"/>
              <w:szCs w:val="24"/>
            </w:rPr>
            <w:t>Hawaii</w:t>
          </w:r>
        </w:smartTag>
      </w:smartTag>
      <w:r w:rsidRPr="00EB6F9A">
        <w:rPr>
          <w:sz w:val="24"/>
          <w:szCs w:val="24"/>
        </w:rPr>
        <w:t xml:space="preserve"> has increased every decade since 1962</w:t>
      </w:r>
      <w:r>
        <w:rPr>
          <w:sz w:val="24"/>
          <w:szCs w:val="24"/>
        </w:rPr>
        <w:t>.</w:t>
      </w:r>
    </w:p>
    <w:p w:rsidR="000C36C3" w:rsidRDefault="000C36C3" w:rsidP="000C36C3">
      <w:pPr>
        <w:widowControl w:val="0"/>
        <w:tabs>
          <w:tab w:val="left" w:pos="720"/>
        </w:tabs>
        <w:ind w:left="1110" w:hanging="1110"/>
        <w:rPr>
          <w:sz w:val="24"/>
          <w:szCs w:val="24"/>
        </w:rPr>
      </w:pPr>
      <w:r>
        <w:rPr>
          <w:sz w:val="24"/>
          <w:szCs w:val="24"/>
        </w:rPr>
        <w:tab/>
      </w:r>
      <w:r>
        <w:rPr>
          <w:b/>
          <w:sz w:val="24"/>
          <w:szCs w:val="24"/>
        </w:rPr>
        <w:t>2.</w:t>
      </w:r>
      <w:r>
        <w:rPr>
          <w:b/>
          <w:sz w:val="24"/>
          <w:szCs w:val="24"/>
        </w:rPr>
        <w:tab/>
      </w:r>
      <w:r>
        <w:rPr>
          <w:sz w:val="24"/>
          <w:szCs w:val="24"/>
        </w:rPr>
        <w:t>The values for carbon dioxide increase as the years increase, and the line has a positive slope.</w:t>
      </w:r>
    </w:p>
    <w:p w:rsidR="000C36C3" w:rsidRPr="00CA588A" w:rsidRDefault="000C36C3" w:rsidP="000C36C3">
      <w:pPr>
        <w:widowControl w:val="0"/>
        <w:rPr>
          <w:snapToGrid w:val="0"/>
          <w:sz w:val="24"/>
          <w:szCs w:val="24"/>
        </w:rPr>
      </w:pPr>
    </w:p>
    <w:p w:rsidR="000C36C3" w:rsidRDefault="000C36C3" w:rsidP="000C36C3">
      <w:pPr>
        <w:widowControl w:val="0"/>
        <w:rPr>
          <w:b/>
          <w:snapToGrid w:val="0"/>
          <w:sz w:val="24"/>
          <w:szCs w:val="24"/>
        </w:rPr>
      </w:pPr>
      <w:r>
        <w:rPr>
          <w:b/>
          <w:snapToGrid w:val="0"/>
          <w:sz w:val="24"/>
          <w:szCs w:val="24"/>
        </w:rPr>
        <w:t>1.4</w:t>
      </w:r>
      <w:r w:rsidRPr="00F67C4B">
        <w:rPr>
          <w:b/>
          <w:snapToGrid w:val="0"/>
          <w:sz w:val="24"/>
          <w:szCs w:val="24"/>
        </w:rPr>
        <w:t>L.</w:t>
      </w:r>
      <w:r>
        <w:rPr>
          <w:b/>
          <w:snapToGrid w:val="0"/>
          <w:sz w:val="24"/>
          <w:szCs w:val="24"/>
        </w:rPr>
        <w:tab/>
        <w:t xml:space="preserve">Bar </w:t>
      </w:r>
      <w:r w:rsidRPr="00F67C4B">
        <w:rPr>
          <w:b/>
          <w:snapToGrid w:val="0"/>
          <w:sz w:val="24"/>
          <w:szCs w:val="24"/>
        </w:rPr>
        <w:t>Graph</w:t>
      </w:r>
    </w:p>
    <w:p w:rsidR="000C36C3" w:rsidRPr="00CA588A" w:rsidRDefault="000C36C3" w:rsidP="000C36C3">
      <w:pPr>
        <w:widowControl w:val="0"/>
        <w:rPr>
          <w:snapToGrid w:val="0"/>
          <w:sz w:val="24"/>
          <w:szCs w:val="24"/>
        </w:rPr>
      </w:pPr>
      <w:r>
        <w:rPr>
          <w:b/>
          <w:noProof/>
          <w:sz w:val="24"/>
          <w:szCs w:val="24"/>
        </w:rPr>
        <w:drawing>
          <wp:inline distT="0" distB="0" distL="0" distR="0">
            <wp:extent cx="5479415" cy="2586355"/>
            <wp:effectExtent l="19050" t="0" r="69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79415" cy="2586355"/>
                    </a:xfrm>
                    <a:prstGeom prst="rect">
                      <a:avLst/>
                    </a:prstGeom>
                    <a:noFill/>
                    <a:ln w="9525">
                      <a:noFill/>
                      <a:miter lim="800000"/>
                      <a:headEnd/>
                      <a:tailEnd/>
                    </a:ln>
                  </pic:spPr>
                </pic:pic>
              </a:graphicData>
            </a:graphic>
          </wp:inline>
        </w:drawing>
      </w:r>
    </w:p>
    <w:p w:rsidR="000C36C3" w:rsidRPr="00CA588A" w:rsidRDefault="000C36C3" w:rsidP="000C36C3">
      <w:pPr>
        <w:widowControl w:val="0"/>
        <w:rPr>
          <w:snapToGrid w:val="0"/>
          <w:sz w:val="24"/>
          <w:szCs w:val="24"/>
        </w:rPr>
      </w:pPr>
    </w:p>
    <w:p w:rsidR="000C36C3" w:rsidRDefault="000C36C3" w:rsidP="000C36C3">
      <w:pPr>
        <w:widowControl w:val="0"/>
        <w:rPr>
          <w:b/>
          <w:snapToGrid w:val="0"/>
          <w:sz w:val="24"/>
          <w:szCs w:val="24"/>
        </w:rPr>
      </w:pPr>
      <w:r>
        <w:rPr>
          <w:b/>
          <w:snapToGrid w:val="0"/>
          <w:sz w:val="24"/>
          <w:szCs w:val="24"/>
        </w:rPr>
        <w:t>1.4M.</w:t>
      </w:r>
      <w:r>
        <w:rPr>
          <w:b/>
          <w:snapToGrid w:val="0"/>
          <w:sz w:val="24"/>
          <w:szCs w:val="24"/>
        </w:rPr>
        <w:tab/>
        <w:t>Two-line Graph</w:t>
      </w:r>
    </w:p>
    <w:p w:rsidR="000C36C3" w:rsidRPr="00F67C4B" w:rsidRDefault="000C36C3" w:rsidP="000C36C3">
      <w:pPr>
        <w:widowControl w:val="0"/>
        <w:tabs>
          <w:tab w:val="left" w:pos="720"/>
        </w:tabs>
        <w:ind w:left="1080" w:hanging="1080"/>
        <w:rPr>
          <w:snapToGrid w:val="0"/>
          <w:sz w:val="24"/>
          <w:szCs w:val="24"/>
        </w:rPr>
      </w:pPr>
      <w:r>
        <w:rPr>
          <w:b/>
          <w:snapToGrid w:val="0"/>
          <w:sz w:val="24"/>
          <w:szCs w:val="24"/>
        </w:rPr>
        <w:tab/>
        <w:t>1.</w:t>
      </w:r>
      <w:r>
        <w:rPr>
          <w:b/>
          <w:snapToGrid w:val="0"/>
          <w:sz w:val="24"/>
          <w:szCs w:val="24"/>
        </w:rPr>
        <w:tab/>
      </w:r>
      <w:r>
        <w:rPr>
          <w:snapToGrid w:val="0"/>
          <w:sz w:val="24"/>
          <w:szCs w:val="24"/>
        </w:rPr>
        <w:t>The relationship revealed in this graph is that there is a close correlation between atmospheric carbon dioxide (</w:t>
      </w:r>
      <w:proofErr w:type="spellStart"/>
      <w:r>
        <w:rPr>
          <w:snapToGrid w:val="0"/>
          <w:sz w:val="24"/>
          <w:szCs w:val="24"/>
        </w:rPr>
        <w:t>ppmv</w:t>
      </w:r>
      <w:proofErr w:type="spellEnd"/>
      <w:r>
        <w:rPr>
          <w:snapToGrid w:val="0"/>
          <w:sz w:val="24"/>
          <w:szCs w:val="24"/>
        </w:rPr>
        <w:t xml:space="preserve">) and global temperature. When carbon dioxide levels are, the temperature is high. When carbon dioxide is low, then the temperature is low. Over the past 400,000 </w:t>
      </w:r>
      <w:proofErr w:type="spellStart"/>
      <w:r>
        <w:rPr>
          <w:snapToGrid w:val="0"/>
          <w:sz w:val="24"/>
          <w:szCs w:val="24"/>
        </w:rPr>
        <w:t>yr</w:t>
      </w:r>
      <w:proofErr w:type="spellEnd"/>
      <w:r>
        <w:rPr>
          <w:snapToGrid w:val="0"/>
          <w:sz w:val="24"/>
          <w:szCs w:val="24"/>
        </w:rPr>
        <w:t xml:space="preserve">, both factors have risen and fallen together in cycles lasting about 100,000 yr. Carbon dioxide concentrations did not exceed 300 </w:t>
      </w:r>
      <w:proofErr w:type="spellStart"/>
      <w:r>
        <w:rPr>
          <w:snapToGrid w:val="0"/>
          <w:sz w:val="24"/>
          <w:szCs w:val="24"/>
        </w:rPr>
        <w:t>ppmv</w:t>
      </w:r>
      <w:proofErr w:type="spellEnd"/>
      <w:r>
        <w:rPr>
          <w:snapToGrid w:val="0"/>
          <w:sz w:val="24"/>
          <w:szCs w:val="24"/>
        </w:rPr>
        <w:t xml:space="preserve"> in any of those natural cycles or drop below 180 </w:t>
      </w:r>
      <w:proofErr w:type="spellStart"/>
      <w:r>
        <w:rPr>
          <w:snapToGrid w:val="0"/>
          <w:sz w:val="24"/>
          <w:szCs w:val="24"/>
        </w:rPr>
        <w:t>ppmv</w:t>
      </w:r>
      <w:proofErr w:type="spellEnd"/>
      <w:r>
        <w:rPr>
          <w:snapToGrid w:val="0"/>
          <w:sz w:val="24"/>
          <w:szCs w:val="24"/>
        </w:rPr>
        <w:t xml:space="preserve"> in any of those natural cycles.</w:t>
      </w:r>
    </w:p>
    <w:p w:rsidR="000C36C3" w:rsidRPr="00CA588A" w:rsidRDefault="000C36C3" w:rsidP="000C36C3">
      <w:pPr>
        <w:widowControl w:val="0"/>
        <w:rPr>
          <w:snapToGrid w:val="0"/>
          <w:sz w:val="24"/>
          <w:szCs w:val="24"/>
        </w:rPr>
      </w:pPr>
    </w:p>
    <w:p w:rsidR="000C36C3" w:rsidRDefault="000C36C3" w:rsidP="000C36C3">
      <w:pPr>
        <w:widowControl w:val="0"/>
        <w:rPr>
          <w:b/>
          <w:snapToGrid w:val="0"/>
          <w:sz w:val="24"/>
          <w:szCs w:val="24"/>
        </w:rPr>
      </w:pPr>
      <w:r>
        <w:rPr>
          <w:b/>
          <w:snapToGrid w:val="0"/>
          <w:sz w:val="24"/>
          <w:szCs w:val="24"/>
        </w:rPr>
        <w:t>1.4N.</w:t>
      </w:r>
      <w:r>
        <w:rPr>
          <w:b/>
          <w:snapToGrid w:val="0"/>
          <w:sz w:val="24"/>
          <w:szCs w:val="24"/>
        </w:rPr>
        <w:tab/>
        <w:t>Reflect and Discuss</w:t>
      </w:r>
    </w:p>
    <w:p w:rsidR="000C36C3" w:rsidRDefault="000C36C3" w:rsidP="000C36C3">
      <w:pPr>
        <w:widowControl w:val="0"/>
        <w:ind w:left="720"/>
        <w:rPr>
          <w:snapToGrid w:val="0"/>
          <w:sz w:val="24"/>
          <w:szCs w:val="24"/>
        </w:rPr>
      </w:pPr>
      <w:r>
        <w:rPr>
          <w:snapToGrid w:val="0"/>
          <w:sz w:val="24"/>
          <w:szCs w:val="24"/>
        </w:rPr>
        <w:t xml:space="preserve">Graph K and M show that since at least 1962, carbon dioxide levels have been higher than at any time in the past 400,000 years and reached a level of 393 </w:t>
      </w:r>
      <w:proofErr w:type="spellStart"/>
      <w:r>
        <w:rPr>
          <w:snapToGrid w:val="0"/>
          <w:sz w:val="24"/>
          <w:szCs w:val="24"/>
        </w:rPr>
        <w:t>ppmv</w:t>
      </w:r>
      <w:proofErr w:type="spellEnd"/>
      <w:r>
        <w:rPr>
          <w:snapToGrid w:val="0"/>
          <w:sz w:val="24"/>
          <w:szCs w:val="24"/>
        </w:rPr>
        <w:t xml:space="preserve"> in 2012. Graph L shows that the rate of carbon dioxide increase is also rising.</w:t>
      </w:r>
    </w:p>
    <w:p w:rsidR="000C36C3" w:rsidRPr="00F67C4B" w:rsidRDefault="000C36C3" w:rsidP="000C36C3">
      <w:pPr>
        <w:widowControl w:val="0"/>
        <w:ind w:left="720"/>
        <w:rPr>
          <w:snapToGrid w:val="0"/>
          <w:sz w:val="24"/>
          <w:szCs w:val="24"/>
        </w:rPr>
      </w:pPr>
      <w:r>
        <w:rPr>
          <w:snapToGrid w:val="0"/>
          <w:sz w:val="24"/>
          <w:szCs w:val="24"/>
        </w:rPr>
        <w:t>One can expect the level and rate to increase in the future by extrapolating the graphs into the future. Also, based on Graph M, the levels of carbon dioxide in our atmosphere are greater than at any time in the past 400,000 years. Graph M also shows that global temperature and carbon dioxide concentrations rise and fall together, so one can infer that abnormally high global temperatures will accompany the abnormally high carbon dioxide levels of the future.</w:t>
      </w:r>
    </w:p>
    <w:p w:rsidR="000C36C3" w:rsidRDefault="000C36C3" w:rsidP="000C36C3">
      <w:pPr>
        <w:widowControl w:val="0"/>
        <w:rPr>
          <w:snapToGrid w:val="0"/>
          <w:sz w:val="24"/>
          <w:szCs w:val="24"/>
        </w:rPr>
      </w:pPr>
    </w:p>
    <w:p w:rsidR="000C36C3" w:rsidRDefault="000C36C3" w:rsidP="000C36C3">
      <w:pPr>
        <w:widowControl w:val="0"/>
        <w:rPr>
          <w:snapToGrid w:val="0"/>
          <w:sz w:val="24"/>
          <w:szCs w:val="24"/>
        </w:rPr>
      </w:pPr>
    </w:p>
    <w:p w:rsidR="000C36C3" w:rsidRDefault="000C36C3" w:rsidP="000C36C3">
      <w:pPr>
        <w:widowControl w:val="0"/>
        <w:rPr>
          <w:snapToGrid w:val="0"/>
          <w:sz w:val="24"/>
          <w:szCs w:val="24"/>
        </w:rPr>
      </w:pPr>
    </w:p>
    <w:p w:rsidR="000C36C3" w:rsidRPr="0095467F" w:rsidRDefault="000C36C3" w:rsidP="000C36C3">
      <w:pPr>
        <w:widowControl w:val="0"/>
        <w:rPr>
          <w:snapToGrid w:val="0"/>
          <w:sz w:val="24"/>
          <w:szCs w:val="24"/>
        </w:rPr>
      </w:pPr>
    </w:p>
    <w:p w:rsidR="000C36C3" w:rsidRPr="009450C1" w:rsidRDefault="000C36C3" w:rsidP="000C36C3">
      <w:pPr>
        <w:widowControl w:val="0"/>
        <w:rPr>
          <w:b/>
          <w:snapToGrid w:val="0"/>
          <w:sz w:val="24"/>
          <w:szCs w:val="24"/>
        </w:rPr>
      </w:pPr>
      <w:r>
        <w:rPr>
          <w:b/>
          <w:sz w:val="32"/>
          <w:szCs w:val="32"/>
        </w:rPr>
        <w:br w:type="page"/>
      </w:r>
      <w:r w:rsidRPr="009450C1">
        <w:rPr>
          <w:b/>
          <w:sz w:val="32"/>
          <w:szCs w:val="32"/>
        </w:rPr>
        <w:lastRenderedPageBreak/>
        <w:t>ACTIVITY 1.</w:t>
      </w:r>
      <w:r>
        <w:rPr>
          <w:b/>
          <w:sz w:val="32"/>
          <w:szCs w:val="32"/>
        </w:rPr>
        <w:t>5</w:t>
      </w:r>
      <w:r w:rsidRPr="009450C1">
        <w:rPr>
          <w:b/>
          <w:sz w:val="32"/>
          <w:szCs w:val="32"/>
        </w:rPr>
        <w:t xml:space="preserve">: </w:t>
      </w:r>
      <w:r>
        <w:rPr>
          <w:b/>
          <w:sz w:val="32"/>
          <w:szCs w:val="32"/>
        </w:rPr>
        <w:t xml:space="preserve">Density, Gravity, and </w:t>
      </w:r>
      <w:proofErr w:type="spellStart"/>
      <w:r>
        <w:rPr>
          <w:b/>
          <w:sz w:val="32"/>
          <w:szCs w:val="32"/>
        </w:rPr>
        <w:t>Isostasy</w:t>
      </w:r>
      <w:proofErr w:type="spellEnd"/>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1.5</w:t>
      </w:r>
      <w:r w:rsidRPr="00C21B24">
        <w:rPr>
          <w:b/>
          <w:snapToGrid w:val="0"/>
          <w:sz w:val="24"/>
        </w:rPr>
        <w:t>A.</w:t>
      </w:r>
      <w:r>
        <w:rPr>
          <w:snapToGrid w:val="0"/>
          <w:sz w:val="24"/>
        </w:rPr>
        <w:tab/>
        <w:t>Student answers will vary according to the type of wood. However, students should realize that they can determine the mass of the wood block by weighing it in grams (g). They should be able to determine the volume of the wood block by using a ruler to measure its three linear dimensions in cm, and then multiplying the dimensions together to find the volume in cubic centimeters (cm</w:t>
      </w:r>
      <w:r>
        <w:rPr>
          <w:snapToGrid w:val="0"/>
          <w:sz w:val="24"/>
          <w:vertAlign w:val="superscript"/>
        </w:rPr>
        <w:t>3</w:t>
      </w:r>
      <w:r>
        <w:rPr>
          <w:snapToGrid w:val="0"/>
          <w:sz w:val="24"/>
        </w:rPr>
        <w:t>). The density of the wood block is its mass in grams divided by its volume in cubic centimeters.</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1.5</w:t>
      </w:r>
      <w:r w:rsidRPr="00C21B24">
        <w:rPr>
          <w:b/>
          <w:snapToGrid w:val="0"/>
          <w:sz w:val="24"/>
        </w:rPr>
        <w:t>B.</w:t>
      </w:r>
      <w:r>
        <w:rPr>
          <w:snapToGrid w:val="0"/>
          <w:sz w:val="24"/>
        </w:rPr>
        <w:tab/>
        <w:t>Bear in mind that the proportions of wood above and below the waterline will vary according to the type of wood. Pine floats higher than walnut. Exact measurements recorded by students will also vary according to type of wood and size of the block.</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1.5</w:t>
      </w:r>
      <w:r w:rsidRPr="00C21B24">
        <w:rPr>
          <w:b/>
          <w:snapToGrid w:val="0"/>
          <w:sz w:val="24"/>
        </w:rPr>
        <w:t>C.</w:t>
      </w:r>
      <w:r>
        <w:rPr>
          <w:snapToGrid w:val="0"/>
          <w:sz w:val="24"/>
        </w:rPr>
        <w:tab/>
        <w:t xml:space="preserve">The exact form of equations will vary from student to student. The common form is: </w:t>
      </w:r>
    </w:p>
    <w:p w:rsidR="000C36C3" w:rsidRDefault="000C36C3" w:rsidP="000C36C3">
      <w:pPr>
        <w:widowControl w:val="0"/>
        <w:rPr>
          <w:snapToGrid w:val="0"/>
          <w:sz w:val="24"/>
        </w:rPr>
      </w:pPr>
    </w:p>
    <w:p w:rsidR="000C36C3" w:rsidRPr="004E0A6E" w:rsidRDefault="000C36C3" w:rsidP="000C36C3">
      <w:pPr>
        <w:widowControl w:val="0"/>
        <w:ind w:left="1440"/>
        <w:rPr>
          <w:snapToGrid w:val="0"/>
          <w:sz w:val="24"/>
          <w:szCs w:val="24"/>
        </w:rPr>
      </w:pPr>
      <w:proofErr w:type="spellStart"/>
      <w:r w:rsidRPr="004E0A6E">
        <w:rPr>
          <w:snapToGrid w:val="0"/>
          <w:sz w:val="24"/>
          <w:szCs w:val="24"/>
        </w:rPr>
        <w:t>H</w:t>
      </w:r>
      <w:r w:rsidRPr="004E0A6E">
        <w:rPr>
          <w:snapToGrid w:val="0"/>
          <w:sz w:val="24"/>
          <w:szCs w:val="24"/>
          <w:vertAlign w:val="subscript"/>
        </w:rPr>
        <w:t>below</w:t>
      </w:r>
      <w:proofErr w:type="spellEnd"/>
      <w:r w:rsidRPr="004E0A6E">
        <w:rPr>
          <w:snapToGrid w:val="0"/>
          <w:sz w:val="24"/>
          <w:szCs w:val="24"/>
        </w:rPr>
        <w:t xml:space="preserve">  =  (</w:t>
      </w:r>
      <w:proofErr w:type="spellStart"/>
      <w:r w:rsidRPr="004E0A6E">
        <w:rPr>
          <w:snapToGrid w:val="0"/>
          <w:sz w:val="24"/>
          <w:szCs w:val="24"/>
        </w:rPr>
        <w:t>Ρ</w:t>
      </w:r>
      <w:r w:rsidRPr="004E0A6E">
        <w:rPr>
          <w:snapToGrid w:val="0"/>
          <w:sz w:val="24"/>
          <w:szCs w:val="24"/>
          <w:vertAlign w:val="subscript"/>
        </w:rPr>
        <w:t>wood</w:t>
      </w:r>
      <w:proofErr w:type="spellEnd"/>
      <w:r w:rsidRPr="004E0A6E">
        <w:rPr>
          <w:snapToGrid w:val="0"/>
          <w:sz w:val="24"/>
          <w:szCs w:val="24"/>
        </w:rPr>
        <w:t xml:space="preserve"> ÷ </w:t>
      </w:r>
      <w:proofErr w:type="spellStart"/>
      <w:r w:rsidRPr="004E0A6E">
        <w:rPr>
          <w:snapToGrid w:val="0"/>
          <w:sz w:val="24"/>
          <w:szCs w:val="24"/>
        </w:rPr>
        <w:t>Ρ</w:t>
      </w:r>
      <w:r w:rsidRPr="004E0A6E">
        <w:rPr>
          <w:snapToGrid w:val="0"/>
          <w:sz w:val="24"/>
          <w:szCs w:val="24"/>
          <w:vertAlign w:val="subscript"/>
        </w:rPr>
        <w:t>water</w:t>
      </w:r>
      <w:proofErr w:type="spellEnd"/>
      <w:r w:rsidRPr="004E0A6E">
        <w:rPr>
          <w:snapToGrid w:val="0"/>
          <w:sz w:val="24"/>
          <w:szCs w:val="24"/>
        </w:rPr>
        <w:t xml:space="preserve">) </w:t>
      </w:r>
      <w:proofErr w:type="spellStart"/>
      <w:r w:rsidRPr="004E0A6E">
        <w:rPr>
          <w:snapToGrid w:val="0"/>
          <w:sz w:val="24"/>
          <w:szCs w:val="24"/>
        </w:rPr>
        <w:t>H</w:t>
      </w:r>
      <w:r w:rsidRPr="004E0A6E">
        <w:rPr>
          <w:snapToGrid w:val="0"/>
          <w:sz w:val="24"/>
          <w:szCs w:val="24"/>
          <w:vertAlign w:val="subscript"/>
        </w:rPr>
        <w:t>block</w:t>
      </w:r>
      <w:proofErr w:type="spellEnd"/>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1.5</w:t>
      </w:r>
      <w:r w:rsidRPr="00C21B24">
        <w:rPr>
          <w:b/>
          <w:snapToGrid w:val="0"/>
          <w:sz w:val="24"/>
        </w:rPr>
        <w:t>D.</w:t>
      </w:r>
      <w:r>
        <w:rPr>
          <w:snapToGrid w:val="0"/>
          <w:sz w:val="24"/>
        </w:rPr>
        <w:tab/>
        <w:t>The exact form of equations will vary from student to student. Using the equation above (answer to Question 17), the common form would be:</w:t>
      </w:r>
    </w:p>
    <w:p w:rsidR="000C36C3" w:rsidRPr="001721FD" w:rsidRDefault="000C36C3" w:rsidP="000C36C3">
      <w:pPr>
        <w:widowControl w:val="0"/>
        <w:rPr>
          <w:snapToGrid w:val="0"/>
          <w:sz w:val="24"/>
          <w:szCs w:val="24"/>
        </w:rPr>
      </w:pPr>
    </w:p>
    <w:p w:rsidR="000C36C3" w:rsidRPr="004E0A6E" w:rsidRDefault="000C36C3" w:rsidP="000C36C3">
      <w:pPr>
        <w:widowControl w:val="0"/>
        <w:ind w:left="1440"/>
        <w:rPr>
          <w:snapToGrid w:val="0"/>
          <w:sz w:val="24"/>
          <w:szCs w:val="24"/>
        </w:rPr>
      </w:pPr>
      <w:proofErr w:type="spellStart"/>
      <w:r w:rsidRPr="004E0A6E">
        <w:rPr>
          <w:snapToGrid w:val="0"/>
          <w:sz w:val="24"/>
          <w:szCs w:val="24"/>
        </w:rPr>
        <w:t>H</w:t>
      </w:r>
      <w:r w:rsidRPr="004E0A6E">
        <w:rPr>
          <w:snapToGrid w:val="0"/>
          <w:sz w:val="24"/>
          <w:szCs w:val="24"/>
          <w:vertAlign w:val="subscript"/>
        </w:rPr>
        <w:t>above</w:t>
      </w:r>
      <w:proofErr w:type="spellEnd"/>
      <w:r w:rsidRPr="004E0A6E">
        <w:rPr>
          <w:snapToGrid w:val="0"/>
          <w:sz w:val="24"/>
          <w:szCs w:val="24"/>
        </w:rPr>
        <w:t xml:space="preserve">  =   1 –  [ (</w:t>
      </w:r>
      <w:proofErr w:type="spellStart"/>
      <w:r w:rsidRPr="004E0A6E">
        <w:rPr>
          <w:snapToGrid w:val="0"/>
          <w:sz w:val="24"/>
          <w:szCs w:val="24"/>
        </w:rPr>
        <w:t>Ρ</w:t>
      </w:r>
      <w:r w:rsidRPr="004E0A6E">
        <w:rPr>
          <w:snapToGrid w:val="0"/>
          <w:sz w:val="24"/>
          <w:szCs w:val="24"/>
          <w:vertAlign w:val="subscript"/>
        </w:rPr>
        <w:t>wood</w:t>
      </w:r>
      <w:proofErr w:type="spellEnd"/>
      <w:r w:rsidRPr="004E0A6E">
        <w:rPr>
          <w:snapToGrid w:val="0"/>
          <w:sz w:val="24"/>
          <w:szCs w:val="24"/>
        </w:rPr>
        <w:t xml:space="preserve"> ÷ </w:t>
      </w:r>
      <w:proofErr w:type="spellStart"/>
      <w:r w:rsidRPr="004E0A6E">
        <w:rPr>
          <w:snapToGrid w:val="0"/>
          <w:sz w:val="24"/>
          <w:szCs w:val="24"/>
        </w:rPr>
        <w:t>Ρ</w:t>
      </w:r>
      <w:r w:rsidRPr="004E0A6E">
        <w:rPr>
          <w:snapToGrid w:val="0"/>
          <w:sz w:val="24"/>
          <w:szCs w:val="24"/>
          <w:vertAlign w:val="subscript"/>
        </w:rPr>
        <w:t>water</w:t>
      </w:r>
      <w:proofErr w:type="spellEnd"/>
      <w:r w:rsidRPr="004E0A6E">
        <w:rPr>
          <w:snapToGrid w:val="0"/>
          <w:sz w:val="24"/>
          <w:szCs w:val="24"/>
        </w:rPr>
        <w:t xml:space="preserve">) </w:t>
      </w:r>
      <w:proofErr w:type="spellStart"/>
      <w:r w:rsidRPr="004E0A6E">
        <w:rPr>
          <w:snapToGrid w:val="0"/>
          <w:sz w:val="24"/>
          <w:szCs w:val="24"/>
        </w:rPr>
        <w:t>H</w:t>
      </w:r>
      <w:r w:rsidRPr="004E0A6E">
        <w:rPr>
          <w:snapToGrid w:val="0"/>
          <w:sz w:val="24"/>
          <w:szCs w:val="24"/>
          <w:vertAlign w:val="subscript"/>
        </w:rPr>
        <w:t>block</w:t>
      </w:r>
      <w:proofErr w:type="spellEnd"/>
      <w:r w:rsidRPr="004E0A6E">
        <w:rPr>
          <w:snapToGrid w:val="0"/>
          <w:sz w:val="24"/>
          <w:szCs w:val="24"/>
          <w:vertAlign w:val="subscript"/>
        </w:rPr>
        <w:t xml:space="preserve">  </w:t>
      </w:r>
      <w:r w:rsidRPr="004E0A6E">
        <w:rPr>
          <w:snapToGrid w:val="0"/>
          <w:sz w:val="24"/>
          <w:szCs w:val="24"/>
        </w:rPr>
        <w:t>]</w:t>
      </w:r>
    </w:p>
    <w:p w:rsidR="000C36C3" w:rsidRDefault="000C36C3" w:rsidP="000C36C3">
      <w:pPr>
        <w:widowControl w:val="0"/>
        <w:rPr>
          <w:snapToGrid w:val="0"/>
          <w:sz w:val="24"/>
        </w:rPr>
      </w:pPr>
    </w:p>
    <w:p w:rsidR="000C36C3" w:rsidRPr="00601107" w:rsidRDefault="000C36C3" w:rsidP="000C36C3">
      <w:pPr>
        <w:widowControl w:val="0"/>
        <w:ind w:left="720" w:hanging="720"/>
        <w:rPr>
          <w:b/>
          <w:snapToGrid w:val="0"/>
          <w:sz w:val="24"/>
          <w:szCs w:val="24"/>
        </w:rPr>
      </w:pPr>
      <w:r>
        <w:rPr>
          <w:b/>
          <w:bCs/>
          <w:sz w:val="24"/>
          <w:szCs w:val="24"/>
        </w:rPr>
        <w:t>1.5E.</w:t>
      </w:r>
      <w:r>
        <w:rPr>
          <w:b/>
          <w:bCs/>
          <w:sz w:val="24"/>
          <w:szCs w:val="24"/>
        </w:rPr>
        <w:tab/>
      </w:r>
      <w:r w:rsidRPr="00601107">
        <w:rPr>
          <w:sz w:val="24"/>
          <w:szCs w:val="24"/>
        </w:rPr>
        <w:t>The density of water ice (in icebergs) is 0.917 g/ . The average density of (salty) ocean water is 1.025 g/ .</w:t>
      </w:r>
    </w:p>
    <w:p w:rsidR="000C36C3" w:rsidRDefault="000C36C3" w:rsidP="000C36C3">
      <w:pPr>
        <w:widowControl w:val="0"/>
        <w:rPr>
          <w:b/>
          <w:snapToGrid w:val="0"/>
          <w:sz w:val="24"/>
        </w:rPr>
      </w:pPr>
    </w:p>
    <w:p w:rsidR="000C36C3" w:rsidRPr="004E0A6E" w:rsidRDefault="000C36C3" w:rsidP="000C36C3">
      <w:pPr>
        <w:widowControl w:val="0"/>
        <w:tabs>
          <w:tab w:val="left" w:pos="1100"/>
        </w:tabs>
        <w:ind w:left="720"/>
        <w:rPr>
          <w:snapToGrid w:val="0"/>
          <w:sz w:val="24"/>
          <w:szCs w:val="24"/>
        </w:rPr>
      </w:pPr>
      <w:r w:rsidRPr="004E0A6E">
        <w:rPr>
          <w:b/>
          <w:snapToGrid w:val="0"/>
          <w:sz w:val="24"/>
          <w:szCs w:val="24"/>
        </w:rPr>
        <w:t>1.</w:t>
      </w:r>
      <w:r w:rsidRPr="004E0A6E">
        <w:rPr>
          <w:snapToGrid w:val="0"/>
          <w:sz w:val="24"/>
          <w:szCs w:val="24"/>
        </w:rPr>
        <w:tab/>
        <w:t xml:space="preserve">% </w:t>
      </w:r>
      <w:r w:rsidRPr="004E0A6E">
        <w:rPr>
          <w:snapToGrid w:val="0"/>
          <w:sz w:val="24"/>
          <w:szCs w:val="24"/>
          <w:vertAlign w:val="subscript"/>
        </w:rPr>
        <w:t>below</w:t>
      </w:r>
      <w:r w:rsidRPr="004E0A6E">
        <w:rPr>
          <w:snapToGrid w:val="0"/>
          <w:sz w:val="24"/>
          <w:szCs w:val="24"/>
        </w:rPr>
        <w:t xml:space="preserve">  =  (0.917 g/cm</w:t>
      </w:r>
      <w:r w:rsidRPr="004E0A6E">
        <w:rPr>
          <w:snapToGrid w:val="0"/>
          <w:sz w:val="24"/>
          <w:szCs w:val="24"/>
          <w:vertAlign w:val="superscript"/>
        </w:rPr>
        <w:t xml:space="preserve">3 </w:t>
      </w:r>
      <w:r w:rsidRPr="004E0A6E">
        <w:rPr>
          <w:snapToGrid w:val="0"/>
          <w:sz w:val="24"/>
          <w:szCs w:val="24"/>
        </w:rPr>
        <w:t xml:space="preserve"> ÷ 1.025 g/cm</w:t>
      </w:r>
      <w:r w:rsidRPr="004E0A6E">
        <w:rPr>
          <w:snapToGrid w:val="0"/>
          <w:sz w:val="24"/>
          <w:szCs w:val="24"/>
          <w:vertAlign w:val="superscript"/>
        </w:rPr>
        <w:t>3</w:t>
      </w:r>
      <w:r w:rsidRPr="004E0A6E">
        <w:rPr>
          <w:snapToGrid w:val="0"/>
          <w:sz w:val="24"/>
          <w:szCs w:val="24"/>
        </w:rPr>
        <w:t>) 100%   =     89.5%</w:t>
      </w:r>
    </w:p>
    <w:p w:rsidR="000C36C3" w:rsidRDefault="000C36C3" w:rsidP="000C36C3">
      <w:pPr>
        <w:widowControl w:val="0"/>
        <w:rPr>
          <w:snapToGrid w:val="0"/>
          <w:sz w:val="24"/>
        </w:rPr>
      </w:pPr>
    </w:p>
    <w:p w:rsidR="000C36C3" w:rsidRPr="004E0A6E" w:rsidRDefault="000C36C3" w:rsidP="000C36C3">
      <w:pPr>
        <w:widowControl w:val="0"/>
        <w:tabs>
          <w:tab w:val="left" w:pos="1100"/>
        </w:tabs>
        <w:ind w:firstLine="720"/>
        <w:rPr>
          <w:snapToGrid w:val="0"/>
          <w:sz w:val="24"/>
          <w:szCs w:val="24"/>
        </w:rPr>
      </w:pPr>
      <w:r w:rsidRPr="004E0A6E">
        <w:rPr>
          <w:b/>
          <w:snapToGrid w:val="0"/>
          <w:sz w:val="24"/>
          <w:szCs w:val="24"/>
        </w:rPr>
        <w:t>2.</w:t>
      </w:r>
      <w:r w:rsidRPr="004E0A6E">
        <w:rPr>
          <w:snapToGrid w:val="0"/>
          <w:sz w:val="24"/>
          <w:szCs w:val="24"/>
        </w:rPr>
        <w:tab/>
        <w:t xml:space="preserve">% </w:t>
      </w:r>
      <w:r w:rsidRPr="004E0A6E">
        <w:rPr>
          <w:snapToGrid w:val="0"/>
          <w:sz w:val="24"/>
          <w:szCs w:val="24"/>
          <w:vertAlign w:val="subscript"/>
        </w:rPr>
        <w:t>above</w:t>
      </w:r>
      <w:r w:rsidRPr="004E0A6E">
        <w:rPr>
          <w:snapToGrid w:val="0"/>
          <w:sz w:val="24"/>
          <w:szCs w:val="24"/>
        </w:rPr>
        <w:t xml:space="preserve">  =  100%  –  [(0.917 g/cm</w:t>
      </w:r>
      <w:r w:rsidRPr="004E0A6E">
        <w:rPr>
          <w:snapToGrid w:val="0"/>
          <w:sz w:val="24"/>
          <w:szCs w:val="24"/>
          <w:vertAlign w:val="superscript"/>
        </w:rPr>
        <w:t>3</w:t>
      </w:r>
      <w:r w:rsidRPr="004E0A6E">
        <w:rPr>
          <w:snapToGrid w:val="0"/>
          <w:sz w:val="24"/>
          <w:szCs w:val="24"/>
        </w:rPr>
        <w:t xml:space="preserve">  ÷ 1.025 g/cm</w:t>
      </w:r>
      <w:r w:rsidRPr="004E0A6E">
        <w:rPr>
          <w:snapToGrid w:val="0"/>
          <w:sz w:val="24"/>
          <w:szCs w:val="24"/>
          <w:vertAlign w:val="superscript"/>
        </w:rPr>
        <w:t>3</w:t>
      </w:r>
      <w:r w:rsidRPr="004E0A6E">
        <w:rPr>
          <w:snapToGrid w:val="0"/>
          <w:sz w:val="24"/>
          <w:szCs w:val="24"/>
        </w:rPr>
        <w:t>) 100%] =  10.5%</w:t>
      </w:r>
    </w:p>
    <w:p w:rsidR="000C36C3" w:rsidRDefault="000C36C3" w:rsidP="000C36C3">
      <w:pPr>
        <w:widowControl w:val="0"/>
        <w:rPr>
          <w:snapToGrid w:val="0"/>
          <w:sz w:val="24"/>
        </w:rPr>
      </w:pPr>
    </w:p>
    <w:p w:rsidR="000C36C3" w:rsidRDefault="000C36C3" w:rsidP="000C36C3">
      <w:pPr>
        <w:widowControl w:val="0"/>
        <w:ind w:left="1100" w:hanging="380"/>
        <w:rPr>
          <w:snapToGrid w:val="0"/>
          <w:sz w:val="24"/>
        </w:rPr>
      </w:pPr>
      <w:r>
        <w:rPr>
          <w:b/>
          <w:snapToGrid w:val="0"/>
          <w:sz w:val="24"/>
        </w:rPr>
        <w:t>3</w:t>
      </w:r>
      <w:r w:rsidRPr="0015083F">
        <w:rPr>
          <w:b/>
          <w:snapToGrid w:val="0"/>
          <w:sz w:val="24"/>
        </w:rPr>
        <w:t>.</w:t>
      </w:r>
      <w:r>
        <w:rPr>
          <w:snapToGrid w:val="0"/>
          <w:sz w:val="24"/>
        </w:rPr>
        <w:tab/>
        <w:t xml:space="preserve">Students will generally find that their grid estimations of the percentages of the iceberg below and above sea level are consistent with their calculations above. </w:t>
      </w:r>
    </w:p>
    <w:p w:rsidR="000C36C3" w:rsidRDefault="000C36C3" w:rsidP="000C36C3">
      <w:pPr>
        <w:widowControl w:val="0"/>
        <w:rPr>
          <w:snapToGrid w:val="0"/>
          <w:sz w:val="24"/>
        </w:rPr>
      </w:pPr>
    </w:p>
    <w:p w:rsidR="000C36C3" w:rsidRDefault="000C36C3" w:rsidP="000C36C3">
      <w:pPr>
        <w:widowControl w:val="0"/>
        <w:ind w:left="1100" w:hanging="380"/>
        <w:rPr>
          <w:snapToGrid w:val="0"/>
          <w:sz w:val="24"/>
        </w:rPr>
      </w:pPr>
      <w:r>
        <w:rPr>
          <w:b/>
          <w:snapToGrid w:val="0"/>
          <w:sz w:val="24"/>
        </w:rPr>
        <w:t>4</w:t>
      </w:r>
      <w:r w:rsidRPr="0015083F">
        <w:rPr>
          <w:b/>
          <w:snapToGrid w:val="0"/>
          <w:sz w:val="24"/>
        </w:rPr>
        <w:t>.</w:t>
      </w:r>
      <w:r>
        <w:rPr>
          <w:snapToGrid w:val="0"/>
          <w:sz w:val="24"/>
        </w:rPr>
        <w:tab/>
        <w:t xml:space="preserve">As the top of the iceberg melts, its submerged base will rise to establish a new </w:t>
      </w:r>
      <w:proofErr w:type="spellStart"/>
      <w:r>
        <w:rPr>
          <w:snapToGrid w:val="0"/>
          <w:sz w:val="24"/>
        </w:rPr>
        <w:t>isostatic</w:t>
      </w:r>
      <w:proofErr w:type="spellEnd"/>
      <w:r>
        <w:rPr>
          <w:snapToGrid w:val="0"/>
          <w:sz w:val="24"/>
        </w:rPr>
        <w:t xml:space="preserve"> equilibrium.</w:t>
      </w:r>
    </w:p>
    <w:p w:rsidR="000C36C3" w:rsidRDefault="000C36C3" w:rsidP="000C36C3">
      <w:pPr>
        <w:widowControl w:val="0"/>
        <w:rPr>
          <w:snapToGrid w:val="0"/>
          <w:sz w:val="24"/>
        </w:rPr>
      </w:pPr>
    </w:p>
    <w:p w:rsidR="000C36C3" w:rsidRPr="00E72C6F" w:rsidRDefault="000C36C3" w:rsidP="000C36C3">
      <w:pPr>
        <w:widowControl w:val="0"/>
        <w:ind w:left="720" w:hanging="720"/>
        <w:rPr>
          <w:snapToGrid w:val="0"/>
          <w:sz w:val="24"/>
        </w:rPr>
      </w:pPr>
      <w:r>
        <w:rPr>
          <w:b/>
          <w:snapToGrid w:val="0"/>
          <w:sz w:val="24"/>
        </w:rPr>
        <w:t>1.5F.</w:t>
      </w:r>
      <w:r>
        <w:rPr>
          <w:b/>
          <w:snapToGrid w:val="0"/>
          <w:sz w:val="24"/>
        </w:rPr>
        <w:tab/>
      </w:r>
      <w:r>
        <w:rPr>
          <w:snapToGrid w:val="0"/>
          <w:sz w:val="24"/>
        </w:rPr>
        <w:t>Where mountains have been eroded, their “roots” are still rising very slowly, so ancient shorelines become elevated above the levels where they originally formed.</w:t>
      </w:r>
    </w:p>
    <w:p w:rsidR="000C36C3" w:rsidRDefault="000C36C3" w:rsidP="000C36C3">
      <w:pPr>
        <w:widowControl w:val="0"/>
        <w:rPr>
          <w:snapToGrid w:val="0"/>
          <w:sz w:val="24"/>
        </w:rPr>
      </w:pPr>
    </w:p>
    <w:p w:rsidR="000C36C3" w:rsidRDefault="000C36C3" w:rsidP="000C36C3">
      <w:pPr>
        <w:widowControl w:val="0"/>
        <w:rPr>
          <w:snapToGrid w:val="0"/>
          <w:sz w:val="24"/>
        </w:rPr>
      </w:pPr>
    </w:p>
    <w:p w:rsidR="000C36C3" w:rsidRDefault="000C36C3" w:rsidP="000C36C3">
      <w:pPr>
        <w:widowControl w:val="0"/>
        <w:rPr>
          <w:snapToGrid w:val="0"/>
          <w:sz w:val="24"/>
        </w:rPr>
      </w:pPr>
    </w:p>
    <w:p w:rsidR="000C36C3" w:rsidRDefault="000C36C3" w:rsidP="000C36C3">
      <w:pPr>
        <w:widowControl w:val="0"/>
        <w:rPr>
          <w:snapToGrid w:val="0"/>
          <w:sz w:val="24"/>
        </w:rPr>
      </w:pPr>
    </w:p>
    <w:p w:rsidR="000C36C3" w:rsidRDefault="000C36C3" w:rsidP="000C36C3">
      <w:pPr>
        <w:widowControl w:val="0"/>
        <w:rPr>
          <w:b/>
          <w:snapToGrid w:val="0"/>
          <w:sz w:val="28"/>
          <w:szCs w:val="28"/>
        </w:rPr>
      </w:pPr>
      <w:r w:rsidRPr="009450C1">
        <w:rPr>
          <w:b/>
          <w:sz w:val="32"/>
          <w:szCs w:val="32"/>
        </w:rPr>
        <w:t>ACTIVITY 1.</w:t>
      </w:r>
      <w:r>
        <w:rPr>
          <w:b/>
          <w:sz w:val="32"/>
          <w:szCs w:val="32"/>
        </w:rPr>
        <w:t>6</w:t>
      </w:r>
      <w:r w:rsidRPr="009450C1">
        <w:rPr>
          <w:b/>
          <w:sz w:val="32"/>
          <w:szCs w:val="32"/>
        </w:rPr>
        <w:t xml:space="preserve">: </w:t>
      </w:r>
      <w:proofErr w:type="spellStart"/>
      <w:r>
        <w:rPr>
          <w:b/>
          <w:sz w:val="32"/>
          <w:szCs w:val="32"/>
        </w:rPr>
        <w:t>Isostasy</w:t>
      </w:r>
      <w:proofErr w:type="spellEnd"/>
      <w:r>
        <w:rPr>
          <w:b/>
          <w:sz w:val="32"/>
          <w:szCs w:val="32"/>
        </w:rPr>
        <w:t xml:space="preserve"> and Earth’s Global Topography</w:t>
      </w:r>
    </w:p>
    <w:p w:rsidR="000C36C3" w:rsidRPr="00F063CA"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1.6A.</w:t>
      </w:r>
      <w:r>
        <w:rPr>
          <w:b/>
          <w:snapToGrid w:val="0"/>
          <w:sz w:val="24"/>
        </w:rPr>
        <w:tab/>
      </w:r>
      <w:r>
        <w:rPr>
          <w:snapToGrid w:val="0"/>
          <w:sz w:val="24"/>
        </w:rPr>
        <w:t>Student values for the density of pieces of basalt that they personally analyze will vary from about 2.9 g/cm</w:t>
      </w:r>
      <w:r>
        <w:rPr>
          <w:snapToGrid w:val="0"/>
          <w:sz w:val="24"/>
          <w:vertAlign w:val="superscript"/>
        </w:rPr>
        <w:t>3</w:t>
      </w:r>
      <w:r>
        <w:rPr>
          <w:snapToGrid w:val="0"/>
          <w:sz w:val="24"/>
        </w:rPr>
        <w:t xml:space="preserve"> to 3.3 g/cm</w:t>
      </w:r>
      <w:r>
        <w:rPr>
          <w:snapToGrid w:val="0"/>
          <w:sz w:val="24"/>
          <w:vertAlign w:val="superscript"/>
        </w:rPr>
        <w:t>3</w:t>
      </w:r>
      <w:r>
        <w:rPr>
          <w:snapToGrid w:val="0"/>
          <w:sz w:val="24"/>
        </w:rPr>
        <w:t>. However, they should still determine that the average density of all 10 basalt samples is about 3.1 g/cm</w:t>
      </w:r>
      <w:r>
        <w:rPr>
          <w:snapToGrid w:val="0"/>
          <w:sz w:val="24"/>
          <w:vertAlign w:val="superscript"/>
        </w:rPr>
        <w:t>3</w:t>
      </w:r>
      <w:r>
        <w:rPr>
          <w:snapToGrid w:val="0"/>
          <w:sz w:val="24"/>
        </w:rPr>
        <w:t>.</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1.6</w:t>
      </w:r>
      <w:r w:rsidRPr="00CC62C0">
        <w:rPr>
          <w:b/>
          <w:snapToGrid w:val="0"/>
          <w:sz w:val="24"/>
        </w:rPr>
        <w:t>B.</w:t>
      </w:r>
      <w:r>
        <w:rPr>
          <w:snapToGrid w:val="0"/>
          <w:sz w:val="24"/>
        </w:rPr>
        <w:tab/>
        <w:t>Student values for the density of pieces of granite that they personally analyze will vary from about 2.7 g/cm</w:t>
      </w:r>
      <w:r>
        <w:rPr>
          <w:snapToGrid w:val="0"/>
          <w:sz w:val="24"/>
          <w:vertAlign w:val="superscript"/>
        </w:rPr>
        <w:t>3</w:t>
      </w:r>
      <w:r>
        <w:rPr>
          <w:snapToGrid w:val="0"/>
          <w:sz w:val="24"/>
        </w:rPr>
        <w:t xml:space="preserve"> to 3.2 g/cm</w:t>
      </w:r>
      <w:r>
        <w:rPr>
          <w:snapToGrid w:val="0"/>
          <w:sz w:val="24"/>
          <w:vertAlign w:val="superscript"/>
        </w:rPr>
        <w:t>3</w:t>
      </w:r>
      <w:r>
        <w:rPr>
          <w:snapToGrid w:val="0"/>
          <w:sz w:val="24"/>
        </w:rPr>
        <w:t>. However, they should still determine that the average density of all 10 granite samples is about 2.8 g/cm</w:t>
      </w:r>
      <w:r>
        <w:rPr>
          <w:snapToGrid w:val="0"/>
          <w:sz w:val="24"/>
          <w:vertAlign w:val="superscript"/>
        </w:rPr>
        <w:t>3</w:t>
      </w:r>
      <w:r>
        <w:rPr>
          <w:snapToGrid w:val="0"/>
          <w:sz w:val="24"/>
        </w:rPr>
        <w:t>.</w:t>
      </w:r>
    </w:p>
    <w:p w:rsidR="000C36C3" w:rsidRDefault="000C36C3" w:rsidP="000C36C3">
      <w:pPr>
        <w:widowControl w:val="0"/>
        <w:rPr>
          <w:snapToGrid w:val="0"/>
          <w:sz w:val="24"/>
        </w:rPr>
      </w:pPr>
    </w:p>
    <w:p w:rsidR="000C36C3" w:rsidRPr="00CC62C0" w:rsidRDefault="000C36C3" w:rsidP="000C36C3">
      <w:pPr>
        <w:widowControl w:val="0"/>
        <w:tabs>
          <w:tab w:val="left" w:pos="380"/>
          <w:tab w:val="left" w:pos="720"/>
          <w:tab w:val="left" w:pos="1104"/>
        </w:tabs>
        <w:rPr>
          <w:snapToGrid w:val="0"/>
          <w:sz w:val="24"/>
          <w:vertAlign w:val="superscript"/>
        </w:rPr>
      </w:pPr>
      <w:r>
        <w:rPr>
          <w:b/>
          <w:snapToGrid w:val="0"/>
          <w:sz w:val="24"/>
        </w:rPr>
        <w:t>1.6C.</w:t>
      </w:r>
      <w:r>
        <w:rPr>
          <w:b/>
          <w:snapToGrid w:val="0"/>
          <w:sz w:val="24"/>
        </w:rPr>
        <w:tab/>
      </w:r>
      <w:r w:rsidRPr="00CC62C0">
        <w:rPr>
          <w:b/>
          <w:snapToGrid w:val="0"/>
          <w:sz w:val="24"/>
        </w:rPr>
        <w:t>1.</w:t>
      </w:r>
      <w:r w:rsidRPr="002C2C82">
        <w:rPr>
          <w:snapToGrid w:val="0"/>
          <w:sz w:val="24"/>
          <w:szCs w:val="24"/>
        </w:rPr>
        <w:tab/>
      </w:r>
      <w:proofErr w:type="spellStart"/>
      <w:r>
        <w:rPr>
          <w:snapToGrid w:val="0"/>
          <w:sz w:val="24"/>
        </w:rPr>
        <w:t>H</w:t>
      </w:r>
      <w:r>
        <w:rPr>
          <w:snapToGrid w:val="0"/>
          <w:sz w:val="24"/>
          <w:vertAlign w:val="subscript"/>
        </w:rPr>
        <w:t>above</w:t>
      </w:r>
      <w:proofErr w:type="spellEnd"/>
      <w:r>
        <w:rPr>
          <w:snapToGrid w:val="0"/>
          <w:sz w:val="24"/>
        </w:rPr>
        <w:t xml:space="preserve">  =  5 km  –  </w:t>
      </w:r>
      <w:r>
        <w:rPr>
          <w:snapToGrid w:val="0"/>
          <w:sz w:val="32"/>
        </w:rPr>
        <w:t>[</w:t>
      </w:r>
      <w:r>
        <w:rPr>
          <w:snapToGrid w:val="0"/>
          <w:sz w:val="24"/>
        </w:rPr>
        <w:t xml:space="preserve"> </w:t>
      </w:r>
      <w:r>
        <w:rPr>
          <w:snapToGrid w:val="0"/>
          <w:sz w:val="28"/>
        </w:rPr>
        <w:t>(</w:t>
      </w:r>
      <w:r>
        <w:rPr>
          <w:snapToGrid w:val="0"/>
          <w:sz w:val="24"/>
        </w:rPr>
        <w:t>3.1 g/cm</w:t>
      </w:r>
      <w:r>
        <w:rPr>
          <w:snapToGrid w:val="0"/>
          <w:sz w:val="24"/>
          <w:vertAlign w:val="superscript"/>
        </w:rPr>
        <w:t>3</w:t>
      </w:r>
      <w:r>
        <w:rPr>
          <w:snapToGrid w:val="0"/>
          <w:sz w:val="24"/>
        </w:rPr>
        <w:t xml:space="preserve">  ÷ 3.3 g/cm</w:t>
      </w:r>
      <w:r>
        <w:rPr>
          <w:snapToGrid w:val="0"/>
          <w:sz w:val="24"/>
          <w:vertAlign w:val="superscript"/>
        </w:rPr>
        <w:t>3</w:t>
      </w:r>
      <w:r>
        <w:rPr>
          <w:snapToGrid w:val="0"/>
          <w:sz w:val="28"/>
        </w:rPr>
        <w:t>)</w:t>
      </w:r>
      <w:r>
        <w:rPr>
          <w:snapToGrid w:val="0"/>
          <w:sz w:val="24"/>
        </w:rPr>
        <w:t xml:space="preserve"> 5 km </w:t>
      </w:r>
      <w:r>
        <w:rPr>
          <w:snapToGrid w:val="0"/>
          <w:sz w:val="32"/>
        </w:rPr>
        <w:t>]</w:t>
      </w:r>
      <w:r>
        <w:rPr>
          <w:snapToGrid w:val="0"/>
          <w:sz w:val="24"/>
        </w:rPr>
        <w:t xml:space="preserve">  =  0.3 km</w:t>
      </w:r>
    </w:p>
    <w:p w:rsidR="000C36C3" w:rsidRDefault="000C36C3" w:rsidP="000C36C3">
      <w:pPr>
        <w:widowControl w:val="0"/>
        <w:rPr>
          <w:snapToGrid w:val="0"/>
          <w:sz w:val="24"/>
        </w:rPr>
      </w:pPr>
    </w:p>
    <w:p w:rsidR="000C36C3" w:rsidRDefault="000C36C3" w:rsidP="000C36C3">
      <w:pPr>
        <w:widowControl w:val="0"/>
        <w:ind w:left="1100" w:hanging="380"/>
        <w:rPr>
          <w:snapToGrid w:val="0"/>
          <w:sz w:val="24"/>
        </w:rPr>
      </w:pPr>
      <w:r w:rsidRPr="00CC62C0">
        <w:rPr>
          <w:b/>
          <w:snapToGrid w:val="0"/>
          <w:sz w:val="24"/>
        </w:rPr>
        <w:t>2.</w:t>
      </w:r>
      <w:r>
        <w:rPr>
          <w:snapToGrid w:val="0"/>
          <w:sz w:val="24"/>
        </w:rPr>
        <w:tab/>
      </w:r>
      <w:proofErr w:type="spellStart"/>
      <w:r>
        <w:rPr>
          <w:snapToGrid w:val="0"/>
          <w:sz w:val="24"/>
        </w:rPr>
        <w:t>H</w:t>
      </w:r>
      <w:r>
        <w:rPr>
          <w:snapToGrid w:val="0"/>
          <w:sz w:val="24"/>
          <w:vertAlign w:val="subscript"/>
        </w:rPr>
        <w:t>above</w:t>
      </w:r>
      <w:proofErr w:type="spellEnd"/>
      <w:r>
        <w:rPr>
          <w:snapToGrid w:val="0"/>
          <w:sz w:val="24"/>
        </w:rPr>
        <w:t xml:space="preserve">  =  30 km  –  </w:t>
      </w:r>
      <w:r>
        <w:rPr>
          <w:snapToGrid w:val="0"/>
          <w:sz w:val="32"/>
        </w:rPr>
        <w:t>[</w:t>
      </w:r>
      <w:r>
        <w:rPr>
          <w:snapToGrid w:val="0"/>
          <w:sz w:val="24"/>
        </w:rPr>
        <w:t xml:space="preserve"> </w:t>
      </w:r>
      <w:r>
        <w:rPr>
          <w:snapToGrid w:val="0"/>
          <w:sz w:val="28"/>
        </w:rPr>
        <w:t>(</w:t>
      </w:r>
      <w:r>
        <w:rPr>
          <w:snapToGrid w:val="0"/>
          <w:sz w:val="24"/>
        </w:rPr>
        <w:t>2.8 g/cm</w:t>
      </w:r>
      <w:r>
        <w:rPr>
          <w:snapToGrid w:val="0"/>
          <w:sz w:val="24"/>
          <w:vertAlign w:val="superscript"/>
        </w:rPr>
        <w:t>3</w:t>
      </w:r>
      <w:r>
        <w:rPr>
          <w:snapToGrid w:val="0"/>
          <w:sz w:val="24"/>
        </w:rPr>
        <w:t xml:space="preserve">  ÷ 3.3 g/cm</w:t>
      </w:r>
      <w:r>
        <w:rPr>
          <w:snapToGrid w:val="0"/>
          <w:sz w:val="24"/>
          <w:vertAlign w:val="superscript"/>
        </w:rPr>
        <w:t>3</w:t>
      </w:r>
      <w:r>
        <w:rPr>
          <w:snapToGrid w:val="0"/>
          <w:sz w:val="28"/>
        </w:rPr>
        <w:t>)</w:t>
      </w:r>
      <w:r>
        <w:rPr>
          <w:snapToGrid w:val="0"/>
          <w:sz w:val="24"/>
        </w:rPr>
        <w:t xml:space="preserve"> 30 km </w:t>
      </w:r>
      <w:r>
        <w:rPr>
          <w:snapToGrid w:val="0"/>
          <w:sz w:val="32"/>
        </w:rPr>
        <w:t>]</w:t>
      </w:r>
      <w:r>
        <w:rPr>
          <w:snapToGrid w:val="0"/>
          <w:sz w:val="24"/>
        </w:rPr>
        <w:t xml:space="preserve">  =  5.0 km</w:t>
      </w:r>
    </w:p>
    <w:p w:rsidR="000C36C3" w:rsidRDefault="000C36C3" w:rsidP="000C36C3">
      <w:pPr>
        <w:widowControl w:val="0"/>
        <w:rPr>
          <w:snapToGrid w:val="0"/>
          <w:sz w:val="24"/>
        </w:rPr>
      </w:pPr>
    </w:p>
    <w:p w:rsidR="000C36C3" w:rsidRDefault="000C36C3" w:rsidP="000C36C3">
      <w:pPr>
        <w:widowControl w:val="0"/>
        <w:ind w:left="1100" w:hanging="380"/>
        <w:rPr>
          <w:snapToGrid w:val="0"/>
          <w:sz w:val="24"/>
        </w:rPr>
      </w:pPr>
      <w:r>
        <w:rPr>
          <w:b/>
          <w:snapToGrid w:val="0"/>
          <w:sz w:val="24"/>
        </w:rPr>
        <w:t>3</w:t>
      </w:r>
      <w:r w:rsidRPr="002C2C82">
        <w:rPr>
          <w:b/>
          <w:snapToGrid w:val="0"/>
          <w:sz w:val="24"/>
        </w:rPr>
        <w:t>.</w:t>
      </w:r>
      <w:r>
        <w:rPr>
          <w:snapToGrid w:val="0"/>
          <w:sz w:val="24"/>
        </w:rPr>
        <w:tab/>
        <w:t>5.0 km  –  0.3 km  =  4.7 km</w:t>
      </w:r>
    </w:p>
    <w:p w:rsidR="000C36C3" w:rsidRDefault="000C36C3" w:rsidP="000C36C3">
      <w:pPr>
        <w:widowControl w:val="0"/>
        <w:rPr>
          <w:snapToGrid w:val="0"/>
          <w:sz w:val="24"/>
        </w:rPr>
      </w:pPr>
    </w:p>
    <w:p w:rsidR="000C36C3" w:rsidRDefault="000C36C3" w:rsidP="000C36C3">
      <w:pPr>
        <w:widowControl w:val="0"/>
        <w:ind w:left="1100" w:hanging="380"/>
        <w:rPr>
          <w:snapToGrid w:val="0"/>
          <w:sz w:val="24"/>
        </w:rPr>
      </w:pPr>
      <w:r>
        <w:rPr>
          <w:b/>
          <w:snapToGrid w:val="0"/>
          <w:sz w:val="24"/>
        </w:rPr>
        <w:t>4</w:t>
      </w:r>
      <w:r w:rsidRPr="0015083F">
        <w:rPr>
          <w:b/>
          <w:snapToGrid w:val="0"/>
          <w:sz w:val="24"/>
        </w:rPr>
        <w:t>.</w:t>
      </w:r>
      <w:r>
        <w:rPr>
          <w:snapToGrid w:val="0"/>
          <w:sz w:val="24"/>
        </w:rPr>
        <w:tab/>
        <w:t>The calculated value of 4.7 km in part c is close to the actual difference between the average height of the continents and the average depth of the oceans on the hypsographic curve in Figure 1.11.</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1.6D.</w:t>
      </w:r>
      <w:r>
        <w:rPr>
          <w:b/>
          <w:snapToGrid w:val="0"/>
          <w:sz w:val="24"/>
        </w:rPr>
        <w:tab/>
        <w:t xml:space="preserve">Reflect and Discuss: </w:t>
      </w:r>
      <w:r>
        <w:rPr>
          <w:snapToGrid w:val="0"/>
          <w:sz w:val="24"/>
        </w:rPr>
        <w:t>Earth has a bimodal global topography because its granitic continental blocks of lithospheric rock have an average density that is less than the average density of basaltic sea floor rocks. Thus, on average, the continental blocks sit about 4.53 kilometers higher in the mantle than the basaltic blocks. Oceans cover the basaltic blocks, but the tops of continental blocks remain above sea level.</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1.6</w:t>
      </w:r>
      <w:r w:rsidRPr="00CC62C0">
        <w:rPr>
          <w:b/>
          <w:snapToGrid w:val="0"/>
          <w:sz w:val="24"/>
        </w:rPr>
        <w:t>E.</w:t>
      </w:r>
      <w:r>
        <w:rPr>
          <w:snapToGrid w:val="0"/>
          <w:sz w:val="24"/>
        </w:rPr>
        <w:tab/>
      </w:r>
      <w:r w:rsidRPr="00C12C6A">
        <w:rPr>
          <w:b/>
          <w:snapToGrid w:val="0"/>
          <w:sz w:val="24"/>
        </w:rPr>
        <w:t>Reflect and Discuss:</w:t>
      </w:r>
      <w:r>
        <w:rPr>
          <w:snapToGrid w:val="0"/>
          <w:sz w:val="24"/>
        </w:rPr>
        <w:t xml:space="preserve"> As a mountain forms, it establishes a level of </w:t>
      </w:r>
      <w:proofErr w:type="spellStart"/>
      <w:r>
        <w:rPr>
          <w:snapToGrid w:val="0"/>
          <w:sz w:val="24"/>
        </w:rPr>
        <w:t>isostatic</w:t>
      </w:r>
      <w:proofErr w:type="spellEnd"/>
      <w:r>
        <w:rPr>
          <w:snapToGrid w:val="0"/>
          <w:sz w:val="24"/>
        </w:rPr>
        <w:t xml:space="preserve"> equilibrium in the denser mantle—a sort of “mantle line” (like the waterline on an iceberg). In other words, most of the mountain is a submerged “root,” just as most of an iceberg is its “root” below sea level. As a mountain is eroded, its root rises to establish a new level of </w:t>
      </w:r>
      <w:proofErr w:type="spellStart"/>
      <w:r>
        <w:rPr>
          <w:snapToGrid w:val="0"/>
          <w:sz w:val="24"/>
        </w:rPr>
        <w:t>isostatic</w:t>
      </w:r>
      <w:proofErr w:type="spellEnd"/>
      <w:r>
        <w:rPr>
          <w:snapToGrid w:val="0"/>
          <w:sz w:val="24"/>
        </w:rPr>
        <w:t xml:space="preserve"> equilibrium.</w:t>
      </w:r>
    </w:p>
    <w:p w:rsidR="000C36C3" w:rsidRDefault="000C36C3" w:rsidP="000C36C3">
      <w:pPr>
        <w:widowControl w:val="0"/>
        <w:rPr>
          <w:snapToGrid w:val="0"/>
          <w:sz w:val="24"/>
        </w:rPr>
      </w:pPr>
    </w:p>
    <w:p w:rsidR="000C36C3" w:rsidRDefault="000C36C3" w:rsidP="000C36C3">
      <w:pPr>
        <w:widowControl w:val="0"/>
        <w:ind w:left="720" w:hanging="720"/>
        <w:rPr>
          <w:snapToGrid w:val="0"/>
          <w:sz w:val="24"/>
        </w:rPr>
      </w:pPr>
      <w:r>
        <w:rPr>
          <w:b/>
          <w:snapToGrid w:val="0"/>
          <w:sz w:val="24"/>
        </w:rPr>
        <w:t>1.6</w:t>
      </w:r>
      <w:r w:rsidRPr="00CC62C0">
        <w:rPr>
          <w:b/>
          <w:snapToGrid w:val="0"/>
          <w:sz w:val="24"/>
        </w:rPr>
        <w:t>F.</w:t>
      </w:r>
      <w:r>
        <w:rPr>
          <w:snapToGrid w:val="0"/>
          <w:sz w:val="24"/>
        </w:rPr>
        <w:tab/>
      </w:r>
      <w:r w:rsidRPr="00C12C6A">
        <w:rPr>
          <w:b/>
          <w:snapToGrid w:val="0"/>
          <w:sz w:val="24"/>
        </w:rPr>
        <w:t>Reflect and Discuss:</w:t>
      </w:r>
      <w:r>
        <w:rPr>
          <w:snapToGrid w:val="0"/>
          <w:sz w:val="24"/>
        </w:rPr>
        <w:t xml:space="preserve"> Students can take and defend any inference, but the best and most correct inference is one that is supported by data and good logic. The most correct proposal (according to their work in this laboratory) is a compromise hypothesis stating that:</w:t>
      </w:r>
    </w:p>
    <w:p w:rsidR="000C36C3" w:rsidRDefault="000C36C3" w:rsidP="000C36C3">
      <w:pPr>
        <w:widowControl w:val="0"/>
        <w:rPr>
          <w:snapToGrid w:val="0"/>
          <w:sz w:val="24"/>
        </w:rPr>
      </w:pPr>
    </w:p>
    <w:p w:rsidR="000C36C3" w:rsidRDefault="000C36C3" w:rsidP="000C36C3">
      <w:pPr>
        <w:pStyle w:val="BodyTextIndent3"/>
      </w:pPr>
      <w:r>
        <w:t>Blocks of Earth’s crust (actually lithosphere) have different densities (Pratt) and different thicknesses (Airy), so they sink to different compensation levels.</w:t>
      </w:r>
    </w:p>
    <w:p w:rsidR="000C36C3" w:rsidRPr="0073198D" w:rsidRDefault="000C36C3" w:rsidP="000C36C3">
      <w:pPr>
        <w:keepNext/>
        <w:widowControl w:val="0"/>
        <w:outlineLvl w:val="3"/>
        <w:rPr>
          <w:sz w:val="48"/>
          <w:szCs w:val="48"/>
        </w:rPr>
      </w:pPr>
      <w:r>
        <w:rPr>
          <w:sz w:val="24"/>
          <w:szCs w:val="24"/>
        </w:rPr>
        <w:br w:type="page"/>
      </w:r>
      <w:r w:rsidRPr="0073198D">
        <w:rPr>
          <w:sz w:val="48"/>
          <w:szCs w:val="48"/>
        </w:rPr>
        <w:lastRenderedPageBreak/>
        <w:t>LABORATORY TWO</w:t>
      </w:r>
    </w:p>
    <w:p w:rsidR="000C36C3" w:rsidRPr="0073198D" w:rsidRDefault="000C36C3" w:rsidP="000C36C3">
      <w:pPr>
        <w:keepNext/>
        <w:widowControl w:val="0"/>
        <w:outlineLvl w:val="0"/>
        <w:rPr>
          <w:b/>
          <w:snapToGrid w:val="0"/>
          <w:sz w:val="48"/>
          <w:szCs w:val="48"/>
        </w:rPr>
      </w:pPr>
      <w:r w:rsidRPr="0073198D">
        <w:rPr>
          <w:b/>
          <w:snapToGrid w:val="0"/>
          <w:sz w:val="48"/>
          <w:szCs w:val="48"/>
        </w:rPr>
        <w:t>Plate Tectonics and the Origin of Magma</w:t>
      </w:r>
    </w:p>
    <w:p w:rsidR="000C36C3" w:rsidRPr="000B281E" w:rsidRDefault="000C36C3" w:rsidP="000C36C3">
      <w:pPr>
        <w:keepNext/>
        <w:widowControl w:val="0"/>
        <w:outlineLvl w:val="1"/>
        <w:rPr>
          <w:snapToGrid w:val="0"/>
        </w:rPr>
      </w:pPr>
    </w:p>
    <w:p w:rsidR="000C36C3" w:rsidRPr="000B281E" w:rsidRDefault="000C36C3" w:rsidP="000C36C3">
      <w:pPr>
        <w:keepNext/>
        <w:widowControl w:val="0"/>
        <w:outlineLvl w:val="1"/>
        <w:rPr>
          <w:snapToGrid w:val="0"/>
        </w:rPr>
      </w:pPr>
    </w:p>
    <w:p w:rsidR="000C36C3" w:rsidRPr="000B281E" w:rsidRDefault="000C36C3" w:rsidP="000C36C3">
      <w:pPr>
        <w:keepNext/>
        <w:widowControl w:val="0"/>
        <w:outlineLvl w:val="1"/>
        <w:rPr>
          <w:snapToGrid w:val="0"/>
        </w:rPr>
      </w:pPr>
    </w:p>
    <w:p w:rsidR="000C36C3" w:rsidRPr="000B281E" w:rsidRDefault="000C36C3" w:rsidP="000C36C3"/>
    <w:p w:rsidR="000C36C3" w:rsidRPr="00DF710C" w:rsidRDefault="000C36C3" w:rsidP="000C36C3">
      <w:pPr>
        <w:rPr>
          <w:sz w:val="24"/>
          <w:szCs w:val="24"/>
        </w:rPr>
      </w:pPr>
      <w:r w:rsidRPr="00DF710C">
        <w:rPr>
          <w:b/>
          <w:sz w:val="32"/>
          <w:szCs w:val="32"/>
        </w:rPr>
        <w:t>BIG IDEAS:</w:t>
      </w:r>
      <w:r w:rsidRPr="00DF710C">
        <w:rPr>
          <w:sz w:val="24"/>
          <w:szCs w:val="24"/>
        </w:rPr>
        <w:t xml:space="preserve"> Tectonics is the study of g</w:t>
      </w:r>
      <w:r>
        <w:rPr>
          <w:sz w:val="24"/>
          <w:szCs w:val="24"/>
        </w:rPr>
        <w:t xml:space="preserve">lobal processes that create and </w:t>
      </w:r>
      <w:r w:rsidRPr="00DF710C">
        <w:rPr>
          <w:sz w:val="24"/>
          <w:szCs w:val="24"/>
        </w:rPr>
        <w:t>deform lithosphere. Plate tectonics is the</w:t>
      </w:r>
      <w:r>
        <w:rPr>
          <w:sz w:val="24"/>
          <w:szCs w:val="24"/>
        </w:rPr>
        <w:t xml:space="preserve"> theory that </w:t>
      </w:r>
      <w:r w:rsidRPr="00DF710C">
        <w:rPr>
          <w:sz w:val="24"/>
          <w:szCs w:val="24"/>
        </w:rPr>
        <w:t>Earth’s lithosphere is bro</w:t>
      </w:r>
      <w:r>
        <w:rPr>
          <w:sz w:val="24"/>
          <w:szCs w:val="24"/>
        </w:rPr>
        <w:t xml:space="preserve">ken into dozens of plates (thin </w:t>
      </w:r>
      <w:r w:rsidRPr="00DF710C">
        <w:rPr>
          <w:sz w:val="24"/>
          <w:szCs w:val="24"/>
        </w:rPr>
        <w:t>curved pieces). The pl</w:t>
      </w:r>
      <w:r>
        <w:rPr>
          <w:sz w:val="24"/>
          <w:szCs w:val="24"/>
        </w:rPr>
        <w:t xml:space="preserve">ates are created and destroyed, </w:t>
      </w:r>
      <w:r w:rsidRPr="00DF710C">
        <w:rPr>
          <w:sz w:val="24"/>
          <w:szCs w:val="24"/>
        </w:rPr>
        <w:t>move about, and interact</w:t>
      </w:r>
      <w:r>
        <w:rPr>
          <w:sz w:val="24"/>
          <w:szCs w:val="24"/>
        </w:rPr>
        <w:t xml:space="preserve"> in ways that cause earthquakes </w:t>
      </w:r>
      <w:r w:rsidRPr="00DF710C">
        <w:rPr>
          <w:sz w:val="24"/>
          <w:szCs w:val="24"/>
        </w:rPr>
        <w:t>and create major features of the continents and ocean</w:t>
      </w:r>
      <w:r>
        <w:rPr>
          <w:sz w:val="24"/>
          <w:szCs w:val="24"/>
        </w:rPr>
        <w:t xml:space="preserve"> </w:t>
      </w:r>
      <w:r w:rsidRPr="00DF710C">
        <w:rPr>
          <w:sz w:val="24"/>
          <w:szCs w:val="24"/>
        </w:rPr>
        <w:t>basins (like volcanoes</w:t>
      </w:r>
      <w:r>
        <w:rPr>
          <w:sz w:val="24"/>
          <w:szCs w:val="24"/>
        </w:rPr>
        <w:t xml:space="preserve">, mountain belts, ocean ridges, </w:t>
      </w:r>
      <w:r w:rsidRPr="00DF710C">
        <w:rPr>
          <w:sz w:val="24"/>
          <w:szCs w:val="24"/>
        </w:rPr>
        <w:t>and trenches).</w:t>
      </w:r>
    </w:p>
    <w:p w:rsidR="000C36C3" w:rsidRPr="000B281E" w:rsidRDefault="000C36C3" w:rsidP="000C36C3"/>
    <w:p w:rsidR="000C36C3" w:rsidRPr="000B281E" w:rsidRDefault="000C36C3" w:rsidP="000C36C3"/>
    <w:p w:rsidR="000C36C3" w:rsidRPr="001919E0" w:rsidRDefault="000C36C3" w:rsidP="000C36C3">
      <w:pPr>
        <w:autoSpaceDE w:val="0"/>
        <w:autoSpaceDN w:val="0"/>
        <w:adjustRightInd w:val="0"/>
        <w:rPr>
          <w:b/>
          <w:sz w:val="32"/>
          <w:szCs w:val="32"/>
        </w:rPr>
      </w:pPr>
      <w:r w:rsidRPr="001919E0">
        <w:rPr>
          <w:b/>
          <w:sz w:val="32"/>
          <w:szCs w:val="32"/>
        </w:rPr>
        <w:t>THINK ABOUT IT (Key Questions):</w:t>
      </w:r>
    </w:p>
    <w:p w:rsidR="000C36C3" w:rsidRDefault="000C36C3" w:rsidP="000C36C3">
      <w:pPr>
        <w:pStyle w:val="ListParagraph"/>
        <w:numPr>
          <w:ilvl w:val="0"/>
          <w:numId w:val="17"/>
        </w:numPr>
        <w:autoSpaceDE w:val="0"/>
        <w:autoSpaceDN w:val="0"/>
        <w:adjustRightInd w:val="0"/>
        <w:ind w:left="680" w:hanging="320"/>
        <w:rPr>
          <w:sz w:val="24"/>
          <w:szCs w:val="24"/>
        </w:rPr>
      </w:pPr>
      <w:r>
        <w:rPr>
          <w:sz w:val="24"/>
          <w:szCs w:val="24"/>
        </w:rPr>
        <w:t>Is the lithosphere beneath your feet really moving? (Activity 2.1)</w:t>
      </w:r>
    </w:p>
    <w:p w:rsidR="000C36C3" w:rsidRDefault="000C36C3" w:rsidP="000C36C3">
      <w:pPr>
        <w:pStyle w:val="ListParagraph"/>
        <w:numPr>
          <w:ilvl w:val="0"/>
          <w:numId w:val="17"/>
        </w:numPr>
        <w:autoSpaceDE w:val="0"/>
        <w:autoSpaceDN w:val="0"/>
        <w:adjustRightInd w:val="0"/>
        <w:ind w:left="680" w:hanging="320"/>
        <w:rPr>
          <w:sz w:val="24"/>
          <w:szCs w:val="24"/>
        </w:rPr>
      </w:pPr>
      <w:r>
        <w:rPr>
          <w:sz w:val="24"/>
          <w:szCs w:val="24"/>
        </w:rPr>
        <w:t>What causes plate tectonics? (Activities 2.2, 2.3)</w:t>
      </w:r>
    </w:p>
    <w:p w:rsidR="000C36C3" w:rsidRDefault="000C36C3" w:rsidP="000C36C3">
      <w:pPr>
        <w:pStyle w:val="ListParagraph"/>
        <w:numPr>
          <w:ilvl w:val="0"/>
          <w:numId w:val="17"/>
        </w:numPr>
        <w:autoSpaceDE w:val="0"/>
        <w:autoSpaceDN w:val="0"/>
        <w:adjustRightInd w:val="0"/>
        <w:ind w:left="680" w:hanging="320"/>
        <w:rPr>
          <w:sz w:val="24"/>
          <w:szCs w:val="24"/>
        </w:rPr>
      </w:pPr>
      <w:r>
        <w:rPr>
          <w:sz w:val="24"/>
          <w:szCs w:val="24"/>
        </w:rPr>
        <w:t>How are plate boundaries identified? (Activities 2.4, 2.5, 2.6, 2.7)</w:t>
      </w:r>
    </w:p>
    <w:p w:rsidR="000C36C3" w:rsidRDefault="000C36C3" w:rsidP="000C36C3">
      <w:pPr>
        <w:pStyle w:val="ListParagraph"/>
        <w:numPr>
          <w:ilvl w:val="0"/>
          <w:numId w:val="17"/>
        </w:numPr>
        <w:autoSpaceDE w:val="0"/>
        <w:autoSpaceDN w:val="0"/>
        <w:adjustRightInd w:val="0"/>
        <w:ind w:left="680" w:hanging="320"/>
        <w:rPr>
          <w:sz w:val="24"/>
          <w:szCs w:val="24"/>
        </w:rPr>
      </w:pPr>
      <w:r>
        <w:rPr>
          <w:sz w:val="24"/>
          <w:szCs w:val="24"/>
        </w:rPr>
        <w:t xml:space="preserve">How and at what rates does plate tectonics affect earth’s surface? </w:t>
      </w:r>
      <w:r>
        <w:rPr>
          <w:sz w:val="24"/>
          <w:szCs w:val="24"/>
        </w:rPr>
        <w:br/>
        <w:t>(Activities 2.4, 2.5, 2.6, 2.7)</w:t>
      </w:r>
    </w:p>
    <w:p w:rsidR="000C36C3" w:rsidRDefault="000C36C3" w:rsidP="000C36C3">
      <w:pPr>
        <w:pStyle w:val="ListParagraph"/>
        <w:numPr>
          <w:ilvl w:val="0"/>
          <w:numId w:val="17"/>
        </w:numPr>
        <w:autoSpaceDE w:val="0"/>
        <w:autoSpaceDN w:val="0"/>
        <w:adjustRightInd w:val="0"/>
        <w:ind w:left="680" w:hanging="320"/>
        <w:rPr>
          <w:sz w:val="24"/>
          <w:szCs w:val="24"/>
        </w:rPr>
      </w:pPr>
      <w:r>
        <w:rPr>
          <w:sz w:val="24"/>
          <w:szCs w:val="24"/>
        </w:rPr>
        <w:t xml:space="preserve">What are hot spots, and how do they help us explain plate tectonics? </w:t>
      </w:r>
      <w:r>
        <w:rPr>
          <w:sz w:val="24"/>
          <w:szCs w:val="24"/>
        </w:rPr>
        <w:br/>
        <w:t>(Activity 2.8)</w:t>
      </w:r>
    </w:p>
    <w:p w:rsidR="000C36C3" w:rsidRPr="00DF710C" w:rsidRDefault="000C36C3" w:rsidP="000C36C3">
      <w:pPr>
        <w:pStyle w:val="ListParagraph"/>
        <w:numPr>
          <w:ilvl w:val="0"/>
          <w:numId w:val="17"/>
        </w:numPr>
        <w:autoSpaceDE w:val="0"/>
        <w:autoSpaceDN w:val="0"/>
        <w:adjustRightInd w:val="0"/>
        <w:ind w:left="680" w:hanging="320"/>
        <w:rPr>
          <w:sz w:val="24"/>
          <w:szCs w:val="24"/>
        </w:rPr>
      </w:pPr>
      <w:r>
        <w:rPr>
          <w:sz w:val="24"/>
          <w:szCs w:val="24"/>
        </w:rPr>
        <w:t>How and where does magma form? (Activity 2.9)</w:t>
      </w:r>
    </w:p>
    <w:p w:rsidR="000C36C3" w:rsidRPr="0073198D" w:rsidRDefault="000C36C3" w:rsidP="000C36C3">
      <w:pPr>
        <w:outlineLvl w:val="0"/>
        <w:rPr>
          <w:snapToGrid w:val="0"/>
        </w:rPr>
      </w:pPr>
    </w:p>
    <w:p w:rsidR="000C36C3" w:rsidRPr="0073198D" w:rsidRDefault="000C36C3" w:rsidP="000C36C3">
      <w:pPr>
        <w:outlineLvl w:val="0"/>
        <w:rPr>
          <w:snapToGrid w:val="0"/>
        </w:rPr>
      </w:pPr>
    </w:p>
    <w:p w:rsidR="000C36C3" w:rsidRPr="001919E0" w:rsidRDefault="000C36C3" w:rsidP="000C36C3">
      <w:pPr>
        <w:widowControl w:val="0"/>
        <w:rPr>
          <w:snapToGrid w:val="0"/>
          <w:sz w:val="32"/>
          <w:szCs w:val="32"/>
        </w:rPr>
      </w:pPr>
      <w:r w:rsidRPr="001919E0">
        <w:rPr>
          <w:b/>
          <w:snapToGrid w:val="0"/>
          <w:sz w:val="32"/>
          <w:szCs w:val="32"/>
        </w:rPr>
        <w:t>STUDENT MATERIALS</w:t>
      </w:r>
    </w:p>
    <w:p w:rsidR="000C36C3" w:rsidRPr="0073198D" w:rsidRDefault="000C36C3" w:rsidP="000C36C3">
      <w:pPr>
        <w:widowControl w:val="0"/>
        <w:rPr>
          <w:snapToGrid w:val="0"/>
          <w:sz w:val="24"/>
        </w:rPr>
      </w:pPr>
      <w:r w:rsidRPr="0073198D">
        <w:rPr>
          <w:b/>
          <w:snapToGrid w:val="0"/>
          <w:sz w:val="24"/>
        </w:rPr>
        <w:t>(Remind students to bring items you check below.)</w:t>
      </w:r>
    </w:p>
    <w:p w:rsidR="000C36C3" w:rsidRPr="0073198D" w:rsidRDefault="000C36C3" w:rsidP="000C36C3">
      <w:pPr>
        <w:widowControl w:val="0"/>
        <w:rPr>
          <w:snapToGrid w:val="0"/>
          <w:sz w:val="16"/>
        </w:rPr>
      </w:pPr>
    </w:p>
    <w:p w:rsidR="000C36C3" w:rsidRDefault="000C36C3" w:rsidP="000C36C3">
      <w:pPr>
        <w:widowControl w:val="0"/>
        <w:rPr>
          <w:snapToGrid w:val="0"/>
          <w:sz w:val="24"/>
        </w:rPr>
      </w:pPr>
      <w:r w:rsidRPr="0073198D">
        <w:rPr>
          <w:snapToGrid w:val="0"/>
          <w:sz w:val="24"/>
        </w:rPr>
        <w:t>_____ laboratory manual</w:t>
      </w:r>
      <w:r>
        <w:rPr>
          <w:snapToGrid w:val="0"/>
          <w:sz w:val="24"/>
        </w:rPr>
        <w:t xml:space="preserve"> with worksheets linked to the assigned activities</w:t>
      </w:r>
    </w:p>
    <w:p w:rsidR="000C36C3" w:rsidRPr="0073198D" w:rsidRDefault="000C36C3" w:rsidP="000C36C3">
      <w:pPr>
        <w:widowControl w:val="0"/>
        <w:rPr>
          <w:snapToGrid w:val="0"/>
          <w:sz w:val="24"/>
        </w:rPr>
      </w:pPr>
      <w:r>
        <w:rPr>
          <w:snapToGrid w:val="0"/>
          <w:sz w:val="24"/>
        </w:rPr>
        <w:t>_____ computer with Internet access (Activities 2.1 and 2.8 only)</w:t>
      </w:r>
    </w:p>
    <w:p w:rsidR="000C36C3" w:rsidRPr="0073198D" w:rsidRDefault="000C36C3" w:rsidP="000C36C3">
      <w:pPr>
        <w:widowControl w:val="0"/>
        <w:rPr>
          <w:snapToGrid w:val="0"/>
          <w:sz w:val="24"/>
        </w:rPr>
      </w:pPr>
      <w:r w:rsidRPr="0073198D">
        <w:rPr>
          <w:snapToGrid w:val="0"/>
          <w:sz w:val="24"/>
        </w:rPr>
        <w:t>_____ laboratory notebook</w:t>
      </w:r>
    </w:p>
    <w:p w:rsidR="000C36C3" w:rsidRPr="0073198D" w:rsidRDefault="000C36C3" w:rsidP="000C36C3">
      <w:pPr>
        <w:widowControl w:val="0"/>
        <w:rPr>
          <w:snapToGrid w:val="0"/>
          <w:sz w:val="24"/>
        </w:rPr>
      </w:pPr>
      <w:r w:rsidRPr="0073198D">
        <w:rPr>
          <w:snapToGrid w:val="0"/>
          <w:sz w:val="24"/>
        </w:rPr>
        <w:t>_____ pencil with eraser</w:t>
      </w:r>
    </w:p>
    <w:p w:rsidR="000C36C3" w:rsidRDefault="000C36C3" w:rsidP="000C36C3">
      <w:pPr>
        <w:widowControl w:val="0"/>
        <w:rPr>
          <w:snapToGrid w:val="0"/>
          <w:sz w:val="24"/>
        </w:rPr>
      </w:pPr>
      <w:r w:rsidRPr="0073198D">
        <w:rPr>
          <w:snapToGrid w:val="0"/>
          <w:sz w:val="24"/>
        </w:rPr>
        <w:t xml:space="preserve">_____ metric ruler (cut from </w:t>
      </w:r>
      <w:proofErr w:type="spellStart"/>
      <w:r w:rsidRPr="0073198D">
        <w:rPr>
          <w:snapToGrid w:val="0"/>
          <w:sz w:val="24"/>
        </w:rPr>
        <w:t>GeoTools</w:t>
      </w:r>
      <w:proofErr w:type="spellEnd"/>
      <w:r w:rsidRPr="0073198D">
        <w:rPr>
          <w:snapToGrid w:val="0"/>
          <w:sz w:val="24"/>
        </w:rPr>
        <w:t xml:space="preserve"> sheet 1 or 2)</w:t>
      </w:r>
    </w:p>
    <w:p w:rsidR="000C36C3" w:rsidRPr="0073198D" w:rsidRDefault="000C36C3" w:rsidP="000C36C3">
      <w:pPr>
        <w:widowControl w:val="0"/>
        <w:rPr>
          <w:snapToGrid w:val="0"/>
          <w:sz w:val="24"/>
        </w:rPr>
      </w:pPr>
      <w:r>
        <w:rPr>
          <w:snapToGrid w:val="0"/>
          <w:sz w:val="24"/>
        </w:rPr>
        <w:t xml:space="preserve">_____ protractor (cut from </w:t>
      </w:r>
      <w:proofErr w:type="spellStart"/>
      <w:r>
        <w:rPr>
          <w:snapToGrid w:val="0"/>
          <w:sz w:val="24"/>
        </w:rPr>
        <w:t>GeoTools</w:t>
      </w:r>
      <w:proofErr w:type="spellEnd"/>
      <w:r>
        <w:rPr>
          <w:snapToGrid w:val="0"/>
          <w:sz w:val="24"/>
        </w:rPr>
        <w:t xml:space="preserve"> sheet 4)</w:t>
      </w:r>
    </w:p>
    <w:p w:rsidR="000C36C3" w:rsidRDefault="000C36C3" w:rsidP="000C36C3">
      <w:pPr>
        <w:widowControl w:val="0"/>
        <w:rPr>
          <w:snapToGrid w:val="0"/>
          <w:sz w:val="24"/>
        </w:rPr>
      </w:pPr>
      <w:r w:rsidRPr="0073198D">
        <w:rPr>
          <w:snapToGrid w:val="0"/>
          <w:sz w:val="24"/>
        </w:rPr>
        <w:t>_____ calculator</w:t>
      </w:r>
    </w:p>
    <w:p w:rsidR="000C36C3" w:rsidRPr="0073198D" w:rsidRDefault="000C36C3" w:rsidP="000C36C3">
      <w:pPr>
        <w:widowControl w:val="0"/>
        <w:rPr>
          <w:snapToGrid w:val="0"/>
          <w:sz w:val="24"/>
        </w:rPr>
      </w:pPr>
      <w:r>
        <w:rPr>
          <w:snapToGrid w:val="0"/>
          <w:sz w:val="24"/>
        </w:rPr>
        <w:t>_____ plastic ruler or popsicle stick (Activity 1.2)</w:t>
      </w:r>
    </w:p>
    <w:p w:rsidR="000C36C3" w:rsidRPr="0073198D" w:rsidRDefault="000C36C3" w:rsidP="000C36C3">
      <w:pPr>
        <w:widowControl w:val="0"/>
        <w:rPr>
          <w:snapToGrid w:val="0"/>
          <w:sz w:val="24"/>
        </w:rPr>
      </w:pPr>
      <w:r w:rsidRPr="0073198D">
        <w:rPr>
          <w:snapToGrid w:val="0"/>
          <w:sz w:val="24"/>
        </w:rPr>
        <w:t>_____ colored pencils (red and blue)</w:t>
      </w:r>
    </w:p>
    <w:p w:rsidR="000C36C3" w:rsidRPr="0073198D" w:rsidRDefault="000C36C3" w:rsidP="000C36C3">
      <w:pPr>
        <w:widowControl w:val="0"/>
        <w:rPr>
          <w:snapToGrid w:val="0"/>
          <w:sz w:val="24"/>
        </w:rPr>
      </w:pPr>
      <w:r w:rsidRPr="0073198D">
        <w:rPr>
          <w:snapToGrid w:val="0"/>
          <w:sz w:val="24"/>
        </w:rPr>
        <w:t xml:space="preserve">_____ visual estimation of percent chart (cut from </w:t>
      </w:r>
      <w:proofErr w:type="spellStart"/>
      <w:r w:rsidRPr="0073198D">
        <w:rPr>
          <w:snapToGrid w:val="0"/>
          <w:sz w:val="24"/>
        </w:rPr>
        <w:t>GeoTools</w:t>
      </w:r>
      <w:proofErr w:type="spellEnd"/>
      <w:r w:rsidRPr="0073198D">
        <w:rPr>
          <w:snapToGrid w:val="0"/>
          <w:sz w:val="24"/>
        </w:rPr>
        <w:t xml:space="preserve"> sheet 1 or 2)</w:t>
      </w:r>
    </w:p>
    <w:p w:rsidR="000C36C3" w:rsidRPr="000B281E" w:rsidRDefault="000C36C3" w:rsidP="000C36C3">
      <w:pPr>
        <w:widowControl w:val="0"/>
        <w:rPr>
          <w:snapToGrid w:val="0"/>
        </w:rPr>
      </w:pPr>
    </w:p>
    <w:p w:rsidR="000C36C3" w:rsidRPr="000B281E" w:rsidRDefault="000C36C3" w:rsidP="000C36C3">
      <w:pPr>
        <w:widowControl w:val="0"/>
        <w:rPr>
          <w:snapToGrid w:val="0"/>
        </w:rPr>
      </w:pPr>
    </w:p>
    <w:p w:rsidR="000C36C3" w:rsidRDefault="000C36C3" w:rsidP="000C36C3">
      <w:pPr>
        <w:widowControl w:val="0"/>
        <w:rPr>
          <w:b/>
          <w:snapToGrid w:val="0"/>
          <w:sz w:val="24"/>
        </w:rPr>
      </w:pPr>
      <w:r w:rsidRPr="001919E0">
        <w:rPr>
          <w:b/>
          <w:snapToGrid w:val="0"/>
          <w:sz w:val="32"/>
          <w:szCs w:val="32"/>
        </w:rPr>
        <w:t>INSTRUCTOR MATERIALS</w:t>
      </w:r>
    </w:p>
    <w:p w:rsidR="000C36C3" w:rsidRPr="0073198D" w:rsidRDefault="000C36C3" w:rsidP="000C36C3">
      <w:pPr>
        <w:widowControl w:val="0"/>
        <w:rPr>
          <w:b/>
          <w:snapToGrid w:val="0"/>
          <w:sz w:val="24"/>
        </w:rPr>
      </w:pPr>
      <w:r w:rsidRPr="0073198D">
        <w:rPr>
          <w:b/>
          <w:snapToGrid w:val="0"/>
          <w:sz w:val="24"/>
        </w:rPr>
        <w:t>(Check off items you will need to provide.)</w:t>
      </w:r>
    </w:p>
    <w:p w:rsidR="000C36C3" w:rsidRPr="000B281E" w:rsidRDefault="000C36C3" w:rsidP="000C36C3">
      <w:pPr>
        <w:widowControl w:val="0"/>
        <w:rPr>
          <w:snapToGrid w:val="0"/>
          <w:sz w:val="24"/>
        </w:rPr>
      </w:pPr>
    </w:p>
    <w:p w:rsidR="000C36C3" w:rsidRDefault="000C36C3" w:rsidP="000C36C3">
      <w:pPr>
        <w:autoSpaceDE w:val="0"/>
        <w:autoSpaceDN w:val="0"/>
        <w:adjustRightInd w:val="0"/>
        <w:rPr>
          <w:b/>
          <w:bCs/>
          <w:sz w:val="24"/>
          <w:szCs w:val="24"/>
        </w:rPr>
      </w:pPr>
      <w:r w:rsidRPr="0073198D">
        <w:rPr>
          <w:b/>
          <w:bCs/>
          <w:sz w:val="24"/>
          <w:szCs w:val="24"/>
        </w:rPr>
        <w:t xml:space="preserve">  ACTIVITY 2.1: </w:t>
      </w:r>
      <w:r w:rsidRPr="000E169E">
        <w:rPr>
          <w:b/>
          <w:bCs/>
          <w:sz w:val="24"/>
          <w:szCs w:val="24"/>
        </w:rPr>
        <w:t>Plate Motion Inquiry Using</w:t>
      </w:r>
      <w:r>
        <w:rPr>
          <w:b/>
          <w:bCs/>
          <w:sz w:val="24"/>
          <w:szCs w:val="24"/>
        </w:rPr>
        <w:t xml:space="preserve"> </w:t>
      </w:r>
      <w:r w:rsidRPr="000E169E">
        <w:rPr>
          <w:b/>
          <w:bCs/>
          <w:sz w:val="24"/>
          <w:szCs w:val="24"/>
        </w:rPr>
        <w:t>GPS Time-Series</w:t>
      </w:r>
    </w:p>
    <w:p w:rsidR="000C36C3" w:rsidRDefault="000C36C3" w:rsidP="000C36C3">
      <w:pPr>
        <w:widowControl w:val="0"/>
        <w:rPr>
          <w:snapToGrid w:val="0"/>
          <w:sz w:val="24"/>
        </w:rPr>
      </w:pPr>
      <w:r w:rsidRPr="0073198D">
        <w:rPr>
          <w:snapToGrid w:val="0"/>
          <w:sz w:val="24"/>
        </w:rPr>
        <w:tab/>
        <w:t>_____ extra metric rulers (for students who</w:t>
      </w:r>
      <w:r>
        <w:rPr>
          <w:snapToGrid w:val="0"/>
          <w:sz w:val="24"/>
        </w:rPr>
        <w:t xml:space="preserve"> forgot them</w:t>
      </w:r>
      <w:r w:rsidRPr="0073198D">
        <w:rPr>
          <w:snapToGrid w:val="0"/>
          <w:sz w:val="24"/>
        </w:rPr>
        <w:t>)</w:t>
      </w:r>
    </w:p>
    <w:p w:rsidR="000C36C3" w:rsidRPr="000B281E" w:rsidRDefault="000C36C3" w:rsidP="000C36C3">
      <w:pPr>
        <w:autoSpaceDE w:val="0"/>
        <w:autoSpaceDN w:val="0"/>
        <w:adjustRightInd w:val="0"/>
        <w:rPr>
          <w:bCs/>
          <w:sz w:val="24"/>
          <w:szCs w:val="24"/>
        </w:rPr>
      </w:pPr>
    </w:p>
    <w:p w:rsidR="000C36C3" w:rsidRPr="0073198D" w:rsidRDefault="000C36C3" w:rsidP="000C36C3">
      <w:pPr>
        <w:autoSpaceDE w:val="0"/>
        <w:autoSpaceDN w:val="0"/>
        <w:adjustRightInd w:val="0"/>
        <w:rPr>
          <w:sz w:val="24"/>
          <w:szCs w:val="24"/>
        </w:rPr>
      </w:pPr>
      <w:r>
        <w:rPr>
          <w:b/>
          <w:bCs/>
          <w:sz w:val="24"/>
          <w:szCs w:val="24"/>
        </w:rPr>
        <w:lastRenderedPageBreak/>
        <w:t xml:space="preserve">  ACTIVITY </w:t>
      </w:r>
      <w:r w:rsidRPr="000E169E">
        <w:rPr>
          <w:b/>
          <w:bCs/>
          <w:sz w:val="24"/>
          <w:szCs w:val="24"/>
        </w:rPr>
        <w:t xml:space="preserve">2.2: </w:t>
      </w:r>
      <w:r w:rsidRPr="000E169E">
        <w:rPr>
          <w:b/>
          <w:sz w:val="24"/>
          <w:szCs w:val="24"/>
        </w:rPr>
        <w:t>Is Plate Tectonics Caused by a Change in Earth’s Size?</w:t>
      </w:r>
    </w:p>
    <w:p w:rsidR="000C36C3" w:rsidRDefault="000C36C3" w:rsidP="000C36C3">
      <w:pPr>
        <w:widowControl w:val="0"/>
        <w:rPr>
          <w:snapToGrid w:val="0"/>
          <w:sz w:val="24"/>
        </w:rPr>
      </w:pPr>
      <w:r w:rsidRPr="0073198D">
        <w:rPr>
          <w:snapToGrid w:val="0"/>
          <w:sz w:val="24"/>
        </w:rPr>
        <w:tab/>
        <w:t>_____ extra metric rulers (for students who</w:t>
      </w:r>
      <w:r>
        <w:rPr>
          <w:snapToGrid w:val="0"/>
          <w:sz w:val="24"/>
        </w:rPr>
        <w:t xml:space="preserve"> forgot them</w:t>
      </w:r>
      <w:r w:rsidRPr="0073198D">
        <w:rPr>
          <w:snapToGrid w:val="0"/>
          <w:sz w:val="24"/>
        </w:rPr>
        <w:t>)</w:t>
      </w:r>
    </w:p>
    <w:p w:rsidR="000C36C3" w:rsidRPr="000A088E" w:rsidRDefault="000C36C3" w:rsidP="000C36C3">
      <w:pPr>
        <w:widowControl w:val="0"/>
        <w:rPr>
          <w:snapToGrid w:val="0"/>
          <w:sz w:val="24"/>
        </w:rPr>
      </w:pPr>
    </w:p>
    <w:p w:rsidR="000C36C3" w:rsidRPr="0073198D" w:rsidRDefault="000C36C3" w:rsidP="000C36C3">
      <w:pPr>
        <w:autoSpaceDE w:val="0"/>
        <w:autoSpaceDN w:val="0"/>
        <w:adjustRightInd w:val="0"/>
        <w:rPr>
          <w:sz w:val="24"/>
          <w:szCs w:val="24"/>
        </w:rPr>
      </w:pPr>
      <w:r>
        <w:rPr>
          <w:b/>
          <w:bCs/>
          <w:sz w:val="24"/>
          <w:szCs w:val="24"/>
        </w:rPr>
        <w:t xml:space="preserve">  ACTIVITY </w:t>
      </w:r>
      <w:r w:rsidRPr="000E169E">
        <w:rPr>
          <w:b/>
          <w:bCs/>
          <w:sz w:val="24"/>
          <w:szCs w:val="24"/>
        </w:rPr>
        <w:t xml:space="preserve">2.3: </w:t>
      </w:r>
      <w:r w:rsidRPr="000E169E">
        <w:rPr>
          <w:b/>
          <w:sz w:val="24"/>
          <w:szCs w:val="24"/>
        </w:rPr>
        <w:t>Lava Lamp Model of Earth</w:t>
      </w:r>
    </w:p>
    <w:p w:rsidR="000C36C3" w:rsidRPr="0073198D" w:rsidRDefault="000C36C3" w:rsidP="000C36C3">
      <w:pPr>
        <w:widowControl w:val="0"/>
        <w:rPr>
          <w:snapToGrid w:val="0"/>
          <w:sz w:val="24"/>
        </w:rPr>
      </w:pPr>
      <w:r w:rsidRPr="0073198D">
        <w:rPr>
          <w:snapToGrid w:val="0"/>
          <w:sz w:val="24"/>
        </w:rPr>
        <w:tab/>
        <w:t>_____ extra blue pencils (for students who forgot them)</w:t>
      </w:r>
    </w:p>
    <w:p w:rsidR="000C36C3" w:rsidRDefault="000C36C3" w:rsidP="000C36C3">
      <w:pPr>
        <w:widowControl w:val="0"/>
        <w:rPr>
          <w:snapToGrid w:val="0"/>
          <w:sz w:val="24"/>
        </w:rPr>
      </w:pPr>
      <w:r w:rsidRPr="0073198D">
        <w:rPr>
          <w:snapToGrid w:val="0"/>
          <w:sz w:val="24"/>
        </w:rPr>
        <w:tab/>
        <w:t>_____ extra red pencils (for students who forgot them)</w:t>
      </w:r>
    </w:p>
    <w:p w:rsidR="000C36C3" w:rsidRDefault="000C36C3" w:rsidP="000C36C3">
      <w:pPr>
        <w:widowControl w:val="0"/>
        <w:rPr>
          <w:snapToGrid w:val="0"/>
          <w:sz w:val="24"/>
        </w:rPr>
      </w:pPr>
      <w:r>
        <w:rPr>
          <w:snapToGrid w:val="0"/>
          <w:sz w:val="24"/>
        </w:rPr>
        <w:tab/>
        <w:t>_____ extra plastic rulers or popsicle sticks, so each student has one</w:t>
      </w:r>
    </w:p>
    <w:p w:rsidR="000C36C3" w:rsidRPr="0073198D" w:rsidRDefault="000C36C3" w:rsidP="000C36C3">
      <w:pPr>
        <w:widowControl w:val="0"/>
        <w:rPr>
          <w:snapToGrid w:val="0"/>
          <w:sz w:val="24"/>
        </w:rPr>
      </w:pPr>
      <w:r>
        <w:rPr>
          <w:snapToGrid w:val="0"/>
          <w:sz w:val="24"/>
        </w:rPr>
        <w:tab/>
        <w:t xml:space="preserve">_____ Silly Putty </w:t>
      </w:r>
      <w:r w:rsidRPr="000E169E">
        <w:rPr>
          <w:snapToGrid w:val="0"/>
          <w:sz w:val="24"/>
          <w:vertAlign w:val="superscript"/>
        </w:rPr>
        <w:t>TM</w:t>
      </w:r>
    </w:p>
    <w:p w:rsidR="000C36C3" w:rsidRDefault="000C36C3" w:rsidP="000C36C3">
      <w:pPr>
        <w:widowControl w:val="0"/>
        <w:tabs>
          <w:tab w:val="left" w:pos="720"/>
          <w:tab w:val="left" w:pos="1392"/>
        </w:tabs>
        <w:rPr>
          <w:snapToGrid w:val="0"/>
          <w:sz w:val="24"/>
        </w:rPr>
      </w:pPr>
      <w:r w:rsidRPr="0073198D">
        <w:rPr>
          <w:snapToGrid w:val="0"/>
          <w:sz w:val="24"/>
        </w:rPr>
        <w:tab/>
        <w:t xml:space="preserve">_____ lava lamp (turned on at least </w:t>
      </w:r>
      <w:r>
        <w:rPr>
          <w:snapToGrid w:val="0"/>
          <w:sz w:val="24"/>
        </w:rPr>
        <w:t>one</w:t>
      </w:r>
      <w:r w:rsidRPr="0073198D">
        <w:rPr>
          <w:snapToGrid w:val="0"/>
          <w:sz w:val="24"/>
        </w:rPr>
        <w:t xml:space="preserve"> hour ahead of time) and/or la</w:t>
      </w:r>
      <w:r>
        <w:rPr>
          <w:snapToGrid w:val="0"/>
          <w:sz w:val="24"/>
        </w:rPr>
        <w:t xml:space="preserve">va lamp </w:t>
      </w:r>
      <w:r>
        <w:rPr>
          <w:snapToGrid w:val="0"/>
          <w:sz w:val="24"/>
        </w:rPr>
        <w:br/>
      </w:r>
      <w:r>
        <w:rPr>
          <w:snapToGrid w:val="0"/>
          <w:sz w:val="24"/>
        </w:rPr>
        <w:tab/>
      </w:r>
      <w:r>
        <w:rPr>
          <w:snapToGrid w:val="0"/>
          <w:sz w:val="24"/>
        </w:rPr>
        <w:tab/>
        <w:t>video clip</w:t>
      </w:r>
    </w:p>
    <w:p w:rsidR="000C36C3" w:rsidRPr="0073198D" w:rsidRDefault="000C36C3" w:rsidP="000C36C3">
      <w:pPr>
        <w:widowControl w:val="0"/>
        <w:rPr>
          <w:snapToGrid w:val="0"/>
          <w:sz w:val="24"/>
        </w:rPr>
      </w:pPr>
    </w:p>
    <w:p w:rsidR="000C36C3" w:rsidRPr="000A088E" w:rsidRDefault="000C36C3" w:rsidP="000C36C3">
      <w:pPr>
        <w:widowControl w:val="0"/>
        <w:rPr>
          <w:b/>
          <w:snapToGrid w:val="0"/>
          <w:sz w:val="24"/>
        </w:rPr>
      </w:pPr>
      <w:r w:rsidRPr="0073198D">
        <w:rPr>
          <w:b/>
          <w:bCs/>
          <w:sz w:val="24"/>
          <w:szCs w:val="24"/>
        </w:rPr>
        <w:t xml:space="preserve">  </w:t>
      </w:r>
      <w:r w:rsidRPr="000A088E">
        <w:rPr>
          <w:b/>
          <w:snapToGrid w:val="0"/>
          <w:sz w:val="24"/>
        </w:rPr>
        <w:t xml:space="preserve">ACTIVITY 2.4: </w:t>
      </w:r>
      <w:proofErr w:type="spellStart"/>
      <w:r w:rsidRPr="000A088E">
        <w:rPr>
          <w:b/>
          <w:snapToGrid w:val="0"/>
          <w:sz w:val="24"/>
        </w:rPr>
        <w:t>Paleomagnetic</w:t>
      </w:r>
      <w:proofErr w:type="spellEnd"/>
      <w:r w:rsidRPr="000A088E">
        <w:rPr>
          <w:b/>
          <w:snapToGrid w:val="0"/>
          <w:sz w:val="24"/>
        </w:rPr>
        <w:t xml:space="preserve"> Stripes and Seafloor Spreading</w:t>
      </w:r>
    </w:p>
    <w:p w:rsidR="000C36C3" w:rsidRDefault="000C36C3" w:rsidP="000C36C3">
      <w:pPr>
        <w:autoSpaceDE w:val="0"/>
        <w:autoSpaceDN w:val="0"/>
        <w:adjustRightInd w:val="0"/>
        <w:rPr>
          <w:snapToGrid w:val="0"/>
          <w:sz w:val="24"/>
        </w:rPr>
      </w:pPr>
      <w:r>
        <w:rPr>
          <w:sz w:val="24"/>
          <w:szCs w:val="24"/>
        </w:rPr>
        <w:tab/>
      </w:r>
      <w:r w:rsidRPr="0073198D">
        <w:rPr>
          <w:snapToGrid w:val="0"/>
          <w:sz w:val="24"/>
        </w:rPr>
        <w:t>_____ extra metric rulers (for students who</w:t>
      </w:r>
      <w:r>
        <w:rPr>
          <w:snapToGrid w:val="0"/>
          <w:sz w:val="24"/>
        </w:rPr>
        <w:t xml:space="preserve"> forgot them</w:t>
      </w:r>
      <w:r w:rsidRPr="0073198D">
        <w:rPr>
          <w:snapToGrid w:val="0"/>
          <w:sz w:val="24"/>
        </w:rPr>
        <w:t>)</w:t>
      </w:r>
    </w:p>
    <w:p w:rsidR="000C36C3" w:rsidRPr="000A088E" w:rsidRDefault="000C36C3" w:rsidP="000C36C3">
      <w:pPr>
        <w:autoSpaceDE w:val="0"/>
        <w:autoSpaceDN w:val="0"/>
        <w:adjustRightInd w:val="0"/>
        <w:rPr>
          <w:snapToGrid w:val="0"/>
          <w:sz w:val="24"/>
        </w:rPr>
      </w:pPr>
    </w:p>
    <w:p w:rsidR="000C36C3" w:rsidRPr="000A088E" w:rsidRDefault="000C36C3" w:rsidP="000C36C3">
      <w:pPr>
        <w:autoSpaceDE w:val="0"/>
        <w:autoSpaceDN w:val="0"/>
        <w:adjustRightInd w:val="0"/>
        <w:rPr>
          <w:b/>
          <w:sz w:val="24"/>
          <w:szCs w:val="24"/>
        </w:rPr>
      </w:pPr>
      <w:r w:rsidRPr="000A088E">
        <w:rPr>
          <w:b/>
          <w:bCs/>
          <w:sz w:val="24"/>
          <w:szCs w:val="24"/>
        </w:rPr>
        <w:t xml:space="preserve">  ACTIVITY 2.5: </w:t>
      </w:r>
      <w:r w:rsidRPr="000A088E">
        <w:rPr>
          <w:b/>
          <w:sz w:val="24"/>
          <w:szCs w:val="24"/>
        </w:rPr>
        <w:t>Atlantic Seafloor Spreading</w:t>
      </w:r>
    </w:p>
    <w:p w:rsidR="000C36C3" w:rsidRPr="0073198D" w:rsidRDefault="000C36C3" w:rsidP="000C36C3">
      <w:pPr>
        <w:widowControl w:val="0"/>
        <w:rPr>
          <w:snapToGrid w:val="0"/>
          <w:sz w:val="24"/>
        </w:rPr>
      </w:pPr>
      <w:r w:rsidRPr="0073198D">
        <w:rPr>
          <w:snapToGrid w:val="0"/>
          <w:sz w:val="24"/>
        </w:rPr>
        <w:tab/>
        <w:t>_____ extra metric rulers (for students who forgot them)</w:t>
      </w:r>
    </w:p>
    <w:p w:rsidR="000C36C3" w:rsidRPr="0073198D" w:rsidRDefault="000C36C3" w:rsidP="000C36C3">
      <w:pPr>
        <w:widowControl w:val="0"/>
        <w:rPr>
          <w:snapToGrid w:val="0"/>
          <w:sz w:val="24"/>
        </w:rPr>
      </w:pPr>
      <w:r w:rsidRPr="0073198D">
        <w:rPr>
          <w:snapToGrid w:val="0"/>
          <w:sz w:val="24"/>
        </w:rPr>
        <w:tab/>
        <w:t>_____ extra blue pencils or pens (for students who forgot them)</w:t>
      </w:r>
    </w:p>
    <w:p w:rsidR="000C36C3" w:rsidRPr="0073198D" w:rsidRDefault="000C36C3" w:rsidP="000C36C3">
      <w:pPr>
        <w:widowControl w:val="0"/>
        <w:rPr>
          <w:snapToGrid w:val="0"/>
          <w:sz w:val="24"/>
        </w:rPr>
      </w:pPr>
      <w:r w:rsidRPr="0073198D">
        <w:rPr>
          <w:snapToGrid w:val="0"/>
          <w:sz w:val="24"/>
        </w:rPr>
        <w:tab/>
        <w:t>_____ extra red pencils or pens (for students who forgot them)</w:t>
      </w:r>
    </w:p>
    <w:p w:rsidR="000C36C3" w:rsidRDefault="000C36C3" w:rsidP="000C36C3">
      <w:pPr>
        <w:widowControl w:val="0"/>
        <w:rPr>
          <w:snapToGrid w:val="0"/>
          <w:sz w:val="24"/>
        </w:rPr>
      </w:pPr>
    </w:p>
    <w:p w:rsidR="000C36C3" w:rsidRPr="0073198D" w:rsidRDefault="000C36C3" w:rsidP="000C36C3">
      <w:pPr>
        <w:autoSpaceDE w:val="0"/>
        <w:autoSpaceDN w:val="0"/>
        <w:adjustRightInd w:val="0"/>
        <w:rPr>
          <w:sz w:val="24"/>
          <w:szCs w:val="24"/>
        </w:rPr>
      </w:pPr>
      <w:r>
        <w:rPr>
          <w:b/>
          <w:bCs/>
          <w:sz w:val="24"/>
          <w:szCs w:val="24"/>
        </w:rPr>
        <w:t xml:space="preserve">  ACTIVITY 2.6</w:t>
      </w:r>
      <w:r w:rsidRPr="000A088E">
        <w:rPr>
          <w:b/>
          <w:bCs/>
          <w:sz w:val="24"/>
          <w:szCs w:val="24"/>
        </w:rPr>
        <w:t xml:space="preserve">: </w:t>
      </w:r>
      <w:r w:rsidRPr="000A088E">
        <w:rPr>
          <w:b/>
          <w:sz w:val="24"/>
          <w:szCs w:val="24"/>
        </w:rPr>
        <w:t>Using Earthquakes to Identify Plate Boundaries</w:t>
      </w:r>
    </w:p>
    <w:p w:rsidR="000C36C3" w:rsidRPr="0073198D" w:rsidRDefault="000C36C3" w:rsidP="000C36C3">
      <w:pPr>
        <w:widowControl w:val="0"/>
        <w:rPr>
          <w:snapToGrid w:val="0"/>
          <w:sz w:val="24"/>
        </w:rPr>
      </w:pPr>
      <w:r w:rsidRPr="0073198D">
        <w:rPr>
          <w:snapToGrid w:val="0"/>
          <w:sz w:val="24"/>
        </w:rPr>
        <w:tab/>
        <w:t>_____ extra metric rulers (for students who forgot them)</w:t>
      </w:r>
    </w:p>
    <w:p w:rsidR="000C36C3" w:rsidRPr="0073198D" w:rsidRDefault="000C36C3" w:rsidP="000C36C3">
      <w:pPr>
        <w:widowControl w:val="0"/>
        <w:rPr>
          <w:snapToGrid w:val="0"/>
          <w:sz w:val="24"/>
        </w:rPr>
      </w:pPr>
      <w:r w:rsidRPr="0073198D">
        <w:rPr>
          <w:snapToGrid w:val="0"/>
          <w:sz w:val="24"/>
        </w:rPr>
        <w:tab/>
        <w:t>_____ extra red pencils or pens (for students who forgot them)</w:t>
      </w:r>
    </w:p>
    <w:p w:rsidR="000C36C3" w:rsidRPr="000B281E" w:rsidRDefault="000C36C3" w:rsidP="000C36C3">
      <w:pPr>
        <w:autoSpaceDE w:val="0"/>
        <w:autoSpaceDN w:val="0"/>
        <w:adjustRightInd w:val="0"/>
        <w:rPr>
          <w:bCs/>
          <w:sz w:val="24"/>
          <w:szCs w:val="24"/>
        </w:rPr>
      </w:pPr>
    </w:p>
    <w:p w:rsidR="000C36C3" w:rsidRPr="000A088E" w:rsidRDefault="000C36C3" w:rsidP="000C36C3">
      <w:pPr>
        <w:autoSpaceDE w:val="0"/>
        <w:autoSpaceDN w:val="0"/>
        <w:adjustRightInd w:val="0"/>
        <w:rPr>
          <w:b/>
          <w:sz w:val="24"/>
          <w:szCs w:val="24"/>
        </w:rPr>
      </w:pPr>
      <w:r>
        <w:rPr>
          <w:b/>
          <w:bCs/>
          <w:sz w:val="24"/>
          <w:szCs w:val="24"/>
        </w:rPr>
        <w:t xml:space="preserve">  </w:t>
      </w:r>
      <w:r w:rsidRPr="000A088E">
        <w:rPr>
          <w:b/>
          <w:bCs/>
          <w:sz w:val="24"/>
          <w:szCs w:val="24"/>
        </w:rPr>
        <w:t xml:space="preserve">ACTIVITY 2.7: </w:t>
      </w:r>
      <w:r w:rsidRPr="000A088E">
        <w:rPr>
          <w:b/>
          <w:sz w:val="24"/>
          <w:szCs w:val="24"/>
        </w:rPr>
        <w:t>San Andreas Transform-Boundary Plate Motions</w:t>
      </w:r>
    </w:p>
    <w:p w:rsidR="000C36C3" w:rsidRPr="0073198D" w:rsidRDefault="000C36C3" w:rsidP="000C36C3">
      <w:pPr>
        <w:widowControl w:val="0"/>
        <w:rPr>
          <w:snapToGrid w:val="0"/>
          <w:sz w:val="24"/>
        </w:rPr>
      </w:pPr>
      <w:r w:rsidRPr="0073198D">
        <w:rPr>
          <w:snapToGrid w:val="0"/>
          <w:sz w:val="24"/>
        </w:rPr>
        <w:tab/>
        <w:t>_____ extra metric rulers (for students who forgot them)</w:t>
      </w:r>
    </w:p>
    <w:p w:rsidR="000C36C3" w:rsidRPr="000B281E" w:rsidRDefault="000C36C3" w:rsidP="000C36C3">
      <w:pPr>
        <w:autoSpaceDE w:val="0"/>
        <w:autoSpaceDN w:val="0"/>
        <w:adjustRightInd w:val="0"/>
        <w:rPr>
          <w:bCs/>
          <w:sz w:val="24"/>
          <w:szCs w:val="24"/>
        </w:rPr>
      </w:pPr>
    </w:p>
    <w:p w:rsidR="000C36C3" w:rsidRPr="000A088E" w:rsidRDefault="000C36C3" w:rsidP="000C36C3">
      <w:pPr>
        <w:autoSpaceDE w:val="0"/>
        <w:autoSpaceDN w:val="0"/>
        <w:adjustRightInd w:val="0"/>
        <w:rPr>
          <w:b/>
          <w:sz w:val="24"/>
          <w:szCs w:val="24"/>
        </w:rPr>
      </w:pPr>
      <w:r>
        <w:rPr>
          <w:b/>
          <w:bCs/>
          <w:sz w:val="24"/>
          <w:szCs w:val="24"/>
        </w:rPr>
        <w:t xml:space="preserve">  </w:t>
      </w:r>
      <w:r w:rsidRPr="000A088E">
        <w:rPr>
          <w:b/>
          <w:bCs/>
          <w:sz w:val="24"/>
          <w:szCs w:val="24"/>
        </w:rPr>
        <w:t xml:space="preserve">ACTIVITY 2.8: </w:t>
      </w:r>
      <w:r w:rsidRPr="000A088E">
        <w:rPr>
          <w:b/>
          <w:sz w:val="24"/>
          <w:szCs w:val="24"/>
        </w:rPr>
        <w:t>Hot Spots and Plate Motions</w:t>
      </w:r>
    </w:p>
    <w:p w:rsidR="000C36C3" w:rsidRPr="0073198D" w:rsidRDefault="000C36C3" w:rsidP="000C36C3">
      <w:pPr>
        <w:widowControl w:val="0"/>
        <w:rPr>
          <w:snapToGrid w:val="0"/>
          <w:sz w:val="24"/>
        </w:rPr>
      </w:pPr>
      <w:r w:rsidRPr="0073198D">
        <w:rPr>
          <w:snapToGrid w:val="0"/>
          <w:sz w:val="24"/>
        </w:rPr>
        <w:tab/>
        <w:t>_____ extra metric rulers</w:t>
      </w:r>
      <w:r>
        <w:rPr>
          <w:snapToGrid w:val="0"/>
          <w:sz w:val="24"/>
        </w:rPr>
        <w:t xml:space="preserve"> (for students who forgot them)</w:t>
      </w:r>
    </w:p>
    <w:p w:rsidR="000C36C3" w:rsidRPr="0073198D" w:rsidRDefault="000C36C3" w:rsidP="000C36C3">
      <w:pPr>
        <w:autoSpaceDE w:val="0"/>
        <w:autoSpaceDN w:val="0"/>
        <w:adjustRightInd w:val="0"/>
        <w:rPr>
          <w:sz w:val="24"/>
          <w:szCs w:val="24"/>
        </w:rPr>
      </w:pPr>
    </w:p>
    <w:p w:rsidR="000C36C3" w:rsidRPr="0073198D" w:rsidRDefault="000C36C3" w:rsidP="000C36C3">
      <w:pPr>
        <w:autoSpaceDE w:val="0"/>
        <w:autoSpaceDN w:val="0"/>
        <w:adjustRightInd w:val="0"/>
        <w:rPr>
          <w:sz w:val="24"/>
          <w:szCs w:val="24"/>
        </w:rPr>
      </w:pPr>
      <w:r w:rsidRPr="0073198D">
        <w:rPr>
          <w:b/>
          <w:bCs/>
          <w:sz w:val="24"/>
          <w:szCs w:val="24"/>
        </w:rPr>
        <w:t xml:space="preserve">  </w:t>
      </w:r>
      <w:r>
        <w:rPr>
          <w:b/>
          <w:bCs/>
          <w:sz w:val="24"/>
          <w:szCs w:val="24"/>
        </w:rPr>
        <w:t>ACTIVITY 2.9</w:t>
      </w:r>
      <w:r w:rsidRPr="0073198D">
        <w:rPr>
          <w:b/>
          <w:bCs/>
          <w:sz w:val="24"/>
          <w:szCs w:val="24"/>
        </w:rPr>
        <w:t xml:space="preserve">: </w:t>
      </w:r>
      <w:r w:rsidRPr="000A088E">
        <w:rPr>
          <w:b/>
          <w:sz w:val="24"/>
          <w:szCs w:val="24"/>
        </w:rPr>
        <w:t>The Origin of Magma</w:t>
      </w:r>
      <w:r>
        <w:rPr>
          <w:sz w:val="24"/>
          <w:szCs w:val="24"/>
        </w:rPr>
        <w:t xml:space="preserve"> </w:t>
      </w:r>
    </w:p>
    <w:p w:rsidR="000C36C3" w:rsidRPr="0073198D" w:rsidRDefault="000C36C3" w:rsidP="000C36C3">
      <w:pPr>
        <w:widowControl w:val="0"/>
        <w:rPr>
          <w:snapToGrid w:val="0"/>
          <w:sz w:val="24"/>
        </w:rPr>
      </w:pPr>
      <w:r w:rsidRPr="0073198D">
        <w:rPr>
          <w:snapToGrid w:val="0"/>
          <w:sz w:val="24"/>
        </w:rPr>
        <w:tab/>
        <w:t>_____ extra metric rulers (for students who forgot them)</w:t>
      </w:r>
    </w:p>
    <w:p w:rsidR="000C36C3" w:rsidRPr="0073198D" w:rsidRDefault="000C36C3" w:rsidP="000C36C3">
      <w:pPr>
        <w:widowControl w:val="0"/>
        <w:rPr>
          <w:snapToGrid w:val="0"/>
          <w:sz w:val="24"/>
        </w:rPr>
      </w:pPr>
      <w:r w:rsidRPr="0073198D">
        <w:rPr>
          <w:snapToGrid w:val="0"/>
          <w:sz w:val="24"/>
        </w:rPr>
        <w:tab/>
        <w:t xml:space="preserve">_____ </w:t>
      </w:r>
      <w:r w:rsidRPr="0073198D">
        <w:rPr>
          <w:sz w:val="24"/>
        </w:rPr>
        <w:t>hot plate (one per group of students)</w:t>
      </w:r>
    </w:p>
    <w:p w:rsidR="000C36C3" w:rsidRPr="0073198D" w:rsidRDefault="000C36C3" w:rsidP="000C36C3">
      <w:pPr>
        <w:widowControl w:val="0"/>
        <w:rPr>
          <w:snapToGrid w:val="0"/>
          <w:sz w:val="24"/>
        </w:rPr>
      </w:pPr>
      <w:r w:rsidRPr="0073198D">
        <w:rPr>
          <w:snapToGrid w:val="0"/>
          <w:sz w:val="24"/>
        </w:rPr>
        <w:tab/>
        <w:t xml:space="preserve">_____ </w:t>
      </w:r>
      <w:r w:rsidRPr="0073198D">
        <w:rPr>
          <w:sz w:val="24"/>
        </w:rPr>
        <w:t>sugar cubes (two per group of students)</w:t>
      </w:r>
      <w:r w:rsidRPr="0073198D">
        <w:rPr>
          <w:snapToGrid w:val="0"/>
          <w:sz w:val="24"/>
        </w:rPr>
        <w:t xml:space="preserve"> </w:t>
      </w:r>
    </w:p>
    <w:p w:rsidR="000C36C3" w:rsidRPr="0073198D" w:rsidRDefault="000C36C3" w:rsidP="000C36C3">
      <w:pPr>
        <w:widowControl w:val="0"/>
        <w:rPr>
          <w:snapToGrid w:val="0"/>
          <w:sz w:val="24"/>
        </w:rPr>
      </w:pPr>
      <w:r w:rsidRPr="0073198D">
        <w:rPr>
          <w:snapToGrid w:val="0"/>
          <w:sz w:val="24"/>
        </w:rPr>
        <w:tab/>
        <w:t xml:space="preserve">_____ dropper with water or dropper bottle </w:t>
      </w:r>
      <w:r w:rsidRPr="0073198D">
        <w:rPr>
          <w:sz w:val="24"/>
        </w:rPr>
        <w:t>(one per group of students)</w:t>
      </w:r>
      <w:r w:rsidRPr="0073198D">
        <w:rPr>
          <w:snapToGrid w:val="0"/>
          <w:sz w:val="24"/>
        </w:rPr>
        <w:t xml:space="preserve"> </w:t>
      </w:r>
    </w:p>
    <w:p w:rsidR="000C36C3" w:rsidRPr="0073198D" w:rsidRDefault="000C36C3" w:rsidP="000C36C3">
      <w:pPr>
        <w:widowControl w:val="0"/>
        <w:tabs>
          <w:tab w:val="left" w:pos="720"/>
          <w:tab w:val="left" w:pos="1392"/>
        </w:tabs>
        <w:rPr>
          <w:sz w:val="24"/>
        </w:rPr>
      </w:pPr>
      <w:r w:rsidRPr="0073198D">
        <w:rPr>
          <w:snapToGrid w:val="0"/>
          <w:sz w:val="24"/>
        </w:rPr>
        <w:tab/>
        <w:t xml:space="preserve">_____ </w:t>
      </w:r>
      <w:r w:rsidRPr="0073198D">
        <w:rPr>
          <w:sz w:val="24"/>
        </w:rPr>
        <w:t xml:space="preserve">aluminum foil (one sheet per group of students) or foil baking cups (two </w:t>
      </w:r>
      <w:r>
        <w:rPr>
          <w:sz w:val="24"/>
        </w:rPr>
        <w:br/>
      </w:r>
      <w:r>
        <w:rPr>
          <w:snapToGrid w:val="0"/>
          <w:sz w:val="24"/>
        </w:rPr>
        <w:tab/>
      </w:r>
      <w:r>
        <w:rPr>
          <w:snapToGrid w:val="0"/>
          <w:sz w:val="24"/>
        </w:rPr>
        <w:tab/>
      </w:r>
      <w:r>
        <w:rPr>
          <w:sz w:val="24"/>
        </w:rPr>
        <w:t>per group of students)</w:t>
      </w:r>
    </w:p>
    <w:p w:rsidR="000C36C3" w:rsidRPr="0073198D" w:rsidRDefault="000C36C3" w:rsidP="000C36C3">
      <w:pPr>
        <w:widowControl w:val="0"/>
        <w:tabs>
          <w:tab w:val="left" w:pos="720"/>
        </w:tabs>
        <w:ind w:left="720" w:hanging="720"/>
        <w:rPr>
          <w:snapToGrid w:val="0"/>
          <w:sz w:val="24"/>
        </w:rPr>
      </w:pPr>
      <w:r w:rsidRPr="0073198D">
        <w:rPr>
          <w:snapToGrid w:val="0"/>
          <w:sz w:val="24"/>
        </w:rPr>
        <w:tab/>
        <w:t>_____ crucible tongs (one per group of students)</w:t>
      </w:r>
    </w:p>
    <w:p w:rsidR="000C36C3" w:rsidRDefault="000C36C3" w:rsidP="000C36C3">
      <w:pPr>
        <w:widowControl w:val="0"/>
        <w:tabs>
          <w:tab w:val="left" w:pos="720"/>
        </w:tabs>
        <w:ind w:left="720" w:hanging="720"/>
        <w:rPr>
          <w:sz w:val="24"/>
        </w:rPr>
      </w:pPr>
      <w:r w:rsidRPr="0073198D">
        <w:rPr>
          <w:snapToGrid w:val="0"/>
          <w:sz w:val="24"/>
        </w:rPr>
        <w:tab/>
        <w:t xml:space="preserve">_____ </w:t>
      </w:r>
      <w:r w:rsidRPr="0073198D">
        <w:rPr>
          <w:sz w:val="24"/>
        </w:rPr>
        <w:t>permanent felt-tip marker (one per grou</w:t>
      </w:r>
      <w:r>
        <w:rPr>
          <w:sz w:val="24"/>
        </w:rPr>
        <w:t>p of student)</w:t>
      </w:r>
    </w:p>
    <w:p w:rsidR="000C36C3" w:rsidRDefault="000C36C3" w:rsidP="000C36C3">
      <w:pPr>
        <w:widowControl w:val="0"/>
        <w:tabs>
          <w:tab w:val="left" w:pos="720"/>
        </w:tabs>
        <w:ind w:left="720" w:hanging="720"/>
        <w:rPr>
          <w:snapToGrid w:val="0"/>
          <w:sz w:val="24"/>
        </w:rPr>
      </w:pPr>
    </w:p>
    <w:p w:rsidR="000C36C3" w:rsidRPr="003079F4" w:rsidRDefault="000C36C3" w:rsidP="000C36C3">
      <w:pPr>
        <w:widowControl w:val="0"/>
        <w:tabs>
          <w:tab w:val="left" w:pos="720"/>
        </w:tabs>
        <w:ind w:left="720" w:hanging="720"/>
        <w:rPr>
          <w:snapToGrid w:val="0"/>
          <w:sz w:val="24"/>
        </w:rPr>
      </w:pPr>
    </w:p>
    <w:p w:rsidR="000C36C3" w:rsidRPr="005C491F" w:rsidRDefault="000C36C3" w:rsidP="000C36C3">
      <w:pPr>
        <w:keepNext/>
        <w:widowControl w:val="0"/>
        <w:outlineLvl w:val="2"/>
        <w:rPr>
          <w:b/>
          <w:snapToGrid w:val="0"/>
          <w:sz w:val="32"/>
          <w:szCs w:val="32"/>
        </w:rPr>
      </w:pPr>
      <w:r>
        <w:rPr>
          <w:b/>
          <w:snapToGrid w:val="0"/>
          <w:sz w:val="32"/>
          <w:szCs w:val="32"/>
        </w:rPr>
        <w:t>INSTRUCTOR NOTES AND REFERENCES</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Metric and International System of Units (SI): refer to laboratory manual page x</w:t>
      </w:r>
      <w:r>
        <w:rPr>
          <w:snapToGrid w:val="0"/>
          <w:sz w:val="24"/>
        </w:rPr>
        <w:t>i</w:t>
      </w:r>
      <w:r w:rsidRPr="0073198D">
        <w:rPr>
          <w:snapToGrid w:val="0"/>
          <w:sz w:val="24"/>
        </w:rPr>
        <w:t>.</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Mathematical conversions: refer to laboratory manual page xi</w:t>
      </w:r>
      <w:r>
        <w:rPr>
          <w:snapToGrid w:val="0"/>
          <w:sz w:val="24"/>
        </w:rPr>
        <w:t>i</w:t>
      </w:r>
      <w:r w:rsidRPr="0073198D">
        <w:rPr>
          <w:snapToGrid w:val="0"/>
          <w:sz w:val="24"/>
        </w:rPr>
        <w:t>.</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lastRenderedPageBreak/>
        <w:t>To model Kinetic Theory, place small plastic or glass marbles in a clear plastic box or tray on an overhead projector. Hold the model still and elevated at one end, so the marbles form a close-packed array resembling a crystalline solid structure. Vibrate the model slightly to model a rise in kinetic energy and to start moving the marbles apart, as if melting is initiating. Vibrate the model more to model a greater rise in kinetic energy and to cause all of the marbles to move about independently, as if total melting or vaporization has occurred. (To model crystallization by decreasing kinetic energy, repeat these tasks in reverse.) Note: be sure to remind students that plumes of Earth’s mantle are rock, not liquid magma or lava.</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 xml:space="preserve">One lava lamp, or two, or three? Most lava lamps must be lighted for at least </w:t>
      </w:r>
      <w:r>
        <w:rPr>
          <w:snapToGrid w:val="0"/>
          <w:sz w:val="24"/>
        </w:rPr>
        <w:t>one</w:t>
      </w:r>
      <w:r w:rsidRPr="0073198D">
        <w:rPr>
          <w:snapToGrid w:val="0"/>
          <w:sz w:val="24"/>
        </w:rPr>
        <w:t xml:space="preserve"> hour before they exhibit active and obvious convection. It helps to have two or more lamps that have been turned on at different times, so the “lava” (wax) has varying amounts of kinetic energy. This helps students understand kinetic theory and how unequal amounts of heating affect the development and rate of convection. A lava lamp video clip is provided on the IRC-DVD. Note: be sure to remind students that Earth’s mantle is rock, not liquid magma or lava.</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 xml:space="preserve">Decompression melting. To help students visualize decompression melting, have them mix corn starch and water to make a corn starch suspension. Then have them try to roll some of the suspension into a ball and watch the suspension flow through their fingers. So long as the suspension is under pressure (i.e., while it is being rolled into a ball), it remains in a solid-like state. When the suspension is not under pressure (i.e., when a ball of suspension is placed on the palm of a hand), it flows in a liquid state. This is NOT decompression melting, but it helps students understand that pressure can prevent flowing even in materials that are normally fluid. </w:t>
      </w:r>
    </w:p>
    <w:p w:rsidR="000C36C3" w:rsidRPr="0073198D" w:rsidRDefault="000C36C3" w:rsidP="000C36C3">
      <w:pPr>
        <w:rPr>
          <w:sz w:val="24"/>
        </w:rPr>
      </w:pPr>
    </w:p>
    <w:p w:rsidR="000C36C3" w:rsidRPr="0073198D" w:rsidRDefault="000C36C3" w:rsidP="000C36C3">
      <w:pPr>
        <w:widowControl w:val="0"/>
        <w:numPr>
          <w:ilvl w:val="0"/>
          <w:numId w:val="13"/>
        </w:numPr>
        <w:rPr>
          <w:snapToGrid w:val="0"/>
          <w:sz w:val="24"/>
        </w:rPr>
      </w:pPr>
      <w:r w:rsidRPr="0073198D">
        <w:rPr>
          <w:snapToGrid w:val="0"/>
          <w:sz w:val="24"/>
        </w:rPr>
        <w:t>To model mantle plumes and hot spots, make a model of Earth’s compositional layering first by placing clear corn syrup in a clear plastic cup (to represent Earth’s mantle) and then by adding a few mm of water on top of it (to represent Earth’s crust). To prepare material for a mantle plume, heat a small amount of corn syrup (with a few drops of red food coloring) on a hot plate.</w:t>
      </w:r>
      <w:r>
        <w:rPr>
          <w:snapToGrid w:val="0"/>
          <w:sz w:val="24"/>
        </w:rPr>
        <w:t xml:space="preserve"> </w:t>
      </w:r>
      <w:r w:rsidRPr="0073198D">
        <w:rPr>
          <w:snapToGrid w:val="0"/>
          <w:sz w:val="24"/>
        </w:rPr>
        <w:t xml:space="preserve">Fill a dropper with the hot red corn syrup, </w:t>
      </w:r>
      <w:r>
        <w:rPr>
          <w:snapToGrid w:val="0"/>
          <w:sz w:val="24"/>
        </w:rPr>
        <w:t xml:space="preserve">and </w:t>
      </w:r>
      <w:r w:rsidRPr="0073198D">
        <w:rPr>
          <w:snapToGrid w:val="0"/>
          <w:sz w:val="24"/>
        </w:rPr>
        <w:t>then squeeze some of it out onto the bottom of the plastic cup containing the cool syrup and water. Watch as the hot red corn syrup rises through the cooler corn syrup to form a long narrow plume and a pool of red syrup just beneath the water (crust). This is especially useful for having students entertain ideas about the origin of hot spots.</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Flux melting. In the smelting industry, the term “flux” refers to materials such as “</w:t>
      </w:r>
      <w:proofErr w:type="spellStart"/>
      <w:r w:rsidRPr="0073198D">
        <w:rPr>
          <w:snapToGrid w:val="0"/>
          <w:sz w:val="24"/>
        </w:rPr>
        <w:t>fluxstone</w:t>
      </w:r>
      <w:proofErr w:type="spellEnd"/>
      <w:r w:rsidRPr="0073198D">
        <w:rPr>
          <w:snapToGrid w:val="0"/>
          <w:sz w:val="24"/>
        </w:rPr>
        <w:t xml:space="preserve">” that are added to raw ore in order to lower the fusion (melting) temperature and produce slag. Experimental petrology has demonstrated that water lowers the fusion temperature of some minerals commonly found in granite, basalt, and </w:t>
      </w:r>
      <w:proofErr w:type="spellStart"/>
      <w:r w:rsidRPr="0073198D">
        <w:rPr>
          <w:snapToGrid w:val="0"/>
          <w:sz w:val="24"/>
        </w:rPr>
        <w:t>peridotite</w:t>
      </w:r>
      <w:proofErr w:type="spellEnd"/>
      <w:r>
        <w:rPr>
          <w:snapToGrid w:val="0"/>
          <w:sz w:val="24"/>
        </w:rPr>
        <w:t>,</w:t>
      </w:r>
      <w:r w:rsidRPr="0073198D">
        <w:rPr>
          <w:snapToGrid w:val="0"/>
          <w:sz w:val="24"/>
        </w:rPr>
        <w:t xml:space="preserve"> thereby initiating partial melting at lower, “wet solidus” temperatures. </w:t>
      </w:r>
    </w:p>
    <w:p w:rsidR="000C36C3" w:rsidRPr="0073198D" w:rsidRDefault="000C36C3" w:rsidP="000C36C3">
      <w:pPr>
        <w:widowControl w:val="0"/>
        <w:rPr>
          <w:snapToGrid w:val="0"/>
          <w:sz w:val="24"/>
        </w:rPr>
      </w:pPr>
    </w:p>
    <w:p w:rsidR="000C36C3" w:rsidRPr="0073198D" w:rsidRDefault="000C36C3" w:rsidP="000C36C3">
      <w:pPr>
        <w:widowControl w:val="0"/>
        <w:numPr>
          <w:ilvl w:val="0"/>
          <w:numId w:val="13"/>
        </w:numPr>
        <w:rPr>
          <w:snapToGrid w:val="0"/>
          <w:sz w:val="24"/>
        </w:rPr>
      </w:pPr>
      <w:r>
        <w:rPr>
          <w:snapToGrid w:val="0"/>
          <w:sz w:val="24"/>
        </w:rPr>
        <w:br w:type="page"/>
      </w:r>
      <w:r w:rsidRPr="0073198D">
        <w:rPr>
          <w:snapToGrid w:val="0"/>
          <w:sz w:val="24"/>
        </w:rPr>
        <w:lastRenderedPageBreak/>
        <w:t xml:space="preserve">Water in Earth's mantle. For information on recycling of water into Earth's mantle, refer to: C. Meade and R. </w:t>
      </w:r>
      <w:proofErr w:type="spellStart"/>
      <w:r w:rsidRPr="0073198D">
        <w:rPr>
          <w:snapToGrid w:val="0"/>
          <w:sz w:val="24"/>
        </w:rPr>
        <w:t>Jeanloz</w:t>
      </w:r>
      <w:proofErr w:type="spellEnd"/>
      <w:r w:rsidRPr="0073198D">
        <w:rPr>
          <w:snapToGrid w:val="0"/>
          <w:sz w:val="24"/>
        </w:rPr>
        <w:t xml:space="preserve">. 1991. Deep-focus earthquakes and recycling of water into Earth's mantle. </w:t>
      </w:r>
      <w:r w:rsidRPr="0073198D">
        <w:rPr>
          <w:i/>
          <w:snapToGrid w:val="0"/>
          <w:sz w:val="24"/>
        </w:rPr>
        <w:t>Science</w:t>
      </w:r>
      <w:r w:rsidRPr="0073198D">
        <w:rPr>
          <w:snapToGrid w:val="0"/>
          <w:sz w:val="24"/>
        </w:rPr>
        <w:t xml:space="preserve"> 252:68–72.</w:t>
      </w:r>
    </w:p>
    <w:p w:rsidR="000C36C3" w:rsidRPr="0073198D" w:rsidRDefault="000C36C3" w:rsidP="000C36C3">
      <w:pPr>
        <w:widowControl w:val="0"/>
        <w:ind w:left="720" w:hanging="720"/>
        <w:rPr>
          <w:snapToGrid w:val="0"/>
          <w:sz w:val="24"/>
        </w:rPr>
      </w:pPr>
    </w:p>
    <w:p w:rsidR="000C36C3" w:rsidRPr="0073198D" w:rsidRDefault="000C36C3" w:rsidP="000C36C3">
      <w:pPr>
        <w:widowControl w:val="0"/>
        <w:numPr>
          <w:ilvl w:val="0"/>
          <w:numId w:val="13"/>
        </w:numPr>
        <w:rPr>
          <w:snapToGrid w:val="0"/>
          <w:sz w:val="24"/>
        </w:rPr>
      </w:pPr>
      <w:r w:rsidRPr="0073198D">
        <w:rPr>
          <w:snapToGrid w:val="0"/>
          <w:sz w:val="24"/>
        </w:rPr>
        <w:t>San Andre</w:t>
      </w:r>
      <w:r>
        <w:rPr>
          <w:snapToGrid w:val="0"/>
          <w:sz w:val="24"/>
        </w:rPr>
        <w:t>as fault slip rate.</w:t>
      </w:r>
    </w:p>
    <w:p w:rsidR="000C36C3" w:rsidRPr="0073198D" w:rsidRDefault="000C36C3" w:rsidP="000C36C3">
      <w:pPr>
        <w:widowControl w:val="0"/>
        <w:ind w:left="360" w:firstLine="360"/>
        <w:rPr>
          <w:snapToGrid w:val="0"/>
          <w:sz w:val="24"/>
        </w:rPr>
      </w:pPr>
      <w:r w:rsidRPr="0073198D">
        <w:rPr>
          <w:snapToGrid w:val="0"/>
          <w:sz w:val="24"/>
        </w:rPr>
        <w:t xml:space="preserve">For a published estimate of the recurrence interval for very large earthquakes along the San Andreas fault north of </w:t>
      </w:r>
      <w:smartTag w:uri="urn:schemas-microsoft-com:office:smarttags" w:element="place">
        <w:smartTag w:uri="urn:schemas-microsoft-com:office:smarttags" w:element="City">
          <w:r w:rsidRPr="0073198D">
            <w:rPr>
              <w:snapToGrid w:val="0"/>
              <w:sz w:val="24"/>
            </w:rPr>
            <w:t>San Francisco</w:t>
          </w:r>
        </w:smartTag>
      </w:smartTag>
      <w:r w:rsidRPr="0073198D">
        <w:rPr>
          <w:snapToGrid w:val="0"/>
          <w:sz w:val="24"/>
        </w:rPr>
        <w:t xml:space="preserve"> (221 +/</w:t>
      </w:r>
      <w:r>
        <w:rPr>
          <w:snapToGrid w:val="0"/>
          <w:sz w:val="24"/>
        </w:rPr>
        <w:t>–</w:t>
      </w:r>
      <w:r w:rsidRPr="0073198D">
        <w:rPr>
          <w:snapToGrid w:val="0"/>
          <w:sz w:val="24"/>
        </w:rPr>
        <w:t xml:space="preserve"> 40 </w:t>
      </w:r>
      <w:proofErr w:type="spellStart"/>
      <w:r w:rsidRPr="0073198D">
        <w:rPr>
          <w:snapToGrid w:val="0"/>
          <w:sz w:val="24"/>
        </w:rPr>
        <w:t>yr</w:t>
      </w:r>
      <w:proofErr w:type="spellEnd"/>
      <w:r w:rsidRPr="0073198D">
        <w:rPr>
          <w:snapToGrid w:val="0"/>
          <w:sz w:val="24"/>
        </w:rPr>
        <w:t>)</w:t>
      </w:r>
      <w:r>
        <w:rPr>
          <w:snapToGrid w:val="0"/>
          <w:sz w:val="24"/>
        </w:rPr>
        <w:t>,</w:t>
      </w:r>
      <w:r w:rsidRPr="0073198D">
        <w:rPr>
          <w:snapToGrid w:val="0"/>
          <w:sz w:val="24"/>
        </w:rPr>
        <w:t xml:space="preserve"> see: T.M. </w:t>
      </w:r>
      <w:proofErr w:type="spellStart"/>
      <w:r w:rsidRPr="0073198D">
        <w:rPr>
          <w:snapToGrid w:val="0"/>
          <w:sz w:val="24"/>
        </w:rPr>
        <w:t>Niemi</w:t>
      </w:r>
      <w:proofErr w:type="spellEnd"/>
      <w:r w:rsidRPr="0073198D">
        <w:rPr>
          <w:snapToGrid w:val="0"/>
          <w:sz w:val="24"/>
        </w:rPr>
        <w:t xml:space="preserve"> and N.T. Hall. 1992. Late Holocene slip rate and recurrence of great earthquakes on the San Andreas fault in northern </w:t>
      </w:r>
      <w:smartTag w:uri="urn:schemas-microsoft-com:office:smarttags" w:element="place">
        <w:smartTag w:uri="urn:schemas-microsoft-com:office:smarttags" w:element="State">
          <w:r w:rsidRPr="0073198D">
            <w:rPr>
              <w:snapToGrid w:val="0"/>
              <w:sz w:val="24"/>
            </w:rPr>
            <w:t>California</w:t>
          </w:r>
        </w:smartTag>
      </w:smartTag>
      <w:r w:rsidRPr="0073198D">
        <w:rPr>
          <w:snapToGrid w:val="0"/>
          <w:sz w:val="24"/>
        </w:rPr>
        <w:t xml:space="preserve">. </w:t>
      </w:r>
      <w:r w:rsidRPr="0073198D">
        <w:rPr>
          <w:i/>
          <w:snapToGrid w:val="0"/>
          <w:sz w:val="24"/>
        </w:rPr>
        <w:t>Geology</w:t>
      </w:r>
      <w:r w:rsidRPr="0073198D">
        <w:rPr>
          <w:snapToGrid w:val="0"/>
          <w:sz w:val="24"/>
        </w:rPr>
        <w:t xml:space="preserve"> 20:195–198.</w:t>
      </w:r>
      <w:r>
        <w:rPr>
          <w:snapToGrid w:val="0"/>
          <w:sz w:val="24"/>
        </w:rPr>
        <w:t xml:space="preserve"> </w:t>
      </w:r>
      <w:r w:rsidRPr="0073198D">
        <w:rPr>
          <w:snapToGrid w:val="0"/>
          <w:sz w:val="24"/>
        </w:rPr>
        <w:t xml:space="preserve">During the recurrence interval, the accumulated strain would be about 3.2 m (10 </w:t>
      </w:r>
      <w:proofErr w:type="spellStart"/>
      <w:r w:rsidRPr="0073198D">
        <w:rPr>
          <w:snapToGrid w:val="0"/>
          <w:sz w:val="24"/>
        </w:rPr>
        <w:t>ft</w:t>
      </w:r>
      <w:proofErr w:type="spellEnd"/>
      <w:r w:rsidRPr="0073198D">
        <w:rPr>
          <w:snapToGrid w:val="0"/>
          <w:sz w:val="24"/>
        </w:rPr>
        <w:t>).</w:t>
      </w:r>
      <w:r>
        <w:rPr>
          <w:snapToGrid w:val="0"/>
          <w:sz w:val="24"/>
        </w:rPr>
        <w:t xml:space="preserve"> </w:t>
      </w:r>
      <w:r w:rsidRPr="0073198D">
        <w:rPr>
          <w:snapToGrid w:val="0"/>
          <w:sz w:val="24"/>
        </w:rPr>
        <w:t xml:space="preserve">However, </w:t>
      </w:r>
      <w:proofErr w:type="spellStart"/>
      <w:r w:rsidRPr="0073198D">
        <w:rPr>
          <w:snapToGrid w:val="0"/>
          <w:sz w:val="24"/>
        </w:rPr>
        <w:t>Niemi</w:t>
      </w:r>
      <w:proofErr w:type="spellEnd"/>
      <w:r w:rsidRPr="0073198D">
        <w:rPr>
          <w:snapToGrid w:val="0"/>
          <w:sz w:val="24"/>
        </w:rPr>
        <w:t xml:space="preserve"> and Hall (1992) also estimated that the Late Holocene rate of movement on the fault is about 2.4 cm/yr.</w:t>
      </w:r>
    </w:p>
    <w:p w:rsidR="000C36C3" w:rsidRPr="0073198D" w:rsidRDefault="000C36C3" w:rsidP="000C36C3">
      <w:pPr>
        <w:widowControl w:val="0"/>
        <w:ind w:left="360" w:firstLine="360"/>
        <w:rPr>
          <w:snapToGrid w:val="0"/>
          <w:sz w:val="24"/>
        </w:rPr>
      </w:pPr>
      <w:r w:rsidRPr="0073198D">
        <w:rPr>
          <w:snapToGrid w:val="0"/>
          <w:sz w:val="24"/>
        </w:rPr>
        <w:t xml:space="preserve">For a published estimate of the recurrence interval for very large earthquakes along the San Andreas fault zone 70 km northeast of Los Angeles, California, see: T.E. </w:t>
      </w:r>
      <w:proofErr w:type="spellStart"/>
      <w:r w:rsidRPr="0073198D">
        <w:rPr>
          <w:snapToGrid w:val="0"/>
          <w:sz w:val="24"/>
        </w:rPr>
        <w:t>Fumal</w:t>
      </w:r>
      <w:proofErr w:type="spellEnd"/>
      <w:r w:rsidRPr="0073198D">
        <w:rPr>
          <w:snapToGrid w:val="0"/>
          <w:sz w:val="24"/>
        </w:rPr>
        <w:t xml:space="preserve">, S.K. </w:t>
      </w:r>
      <w:proofErr w:type="spellStart"/>
      <w:r w:rsidRPr="0073198D">
        <w:rPr>
          <w:snapToGrid w:val="0"/>
          <w:sz w:val="24"/>
        </w:rPr>
        <w:t>Pezzopane</w:t>
      </w:r>
      <w:proofErr w:type="spellEnd"/>
      <w:r w:rsidRPr="0073198D">
        <w:rPr>
          <w:snapToGrid w:val="0"/>
          <w:sz w:val="24"/>
        </w:rPr>
        <w:t xml:space="preserve"> R.J. Weldon II, and D.P. Schwartz. 1993. A 100-Year Average Recurrence Interval for the San Andreas Fault at Wrightwood, California. </w:t>
      </w:r>
      <w:r w:rsidRPr="0073198D">
        <w:rPr>
          <w:i/>
          <w:snapToGrid w:val="0"/>
          <w:sz w:val="24"/>
        </w:rPr>
        <w:t>Science</w:t>
      </w:r>
      <w:r w:rsidRPr="0073198D">
        <w:rPr>
          <w:snapToGrid w:val="0"/>
          <w:sz w:val="24"/>
        </w:rPr>
        <w:t xml:space="preserve"> 259:199–203. They calculated a recurrence interval of about 100 years, a slip rate of about 2.5 cm per year, and a slip per very large earthquake of about 4 meters.</w:t>
      </w:r>
    </w:p>
    <w:p w:rsidR="000C36C3" w:rsidRDefault="000C36C3" w:rsidP="000C36C3">
      <w:pPr>
        <w:rPr>
          <w:sz w:val="24"/>
          <w:szCs w:val="24"/>
        </w:rPr>
      </w:pPr>
    </w:p>
    <w:p w:rsidR="000C36C3" w:rsidRPr="00112584" w:rsidRDefault="000C36C3" w:rsidP="000C36C3">
      <w:pPr>
        <w:rPr>
          <w:sz w:val="24"/>
          <w:szCs w:val="24"/>
        </w:rPr>
      </w:pPr>
    </w:p>
    <w:p w:rsidR="000C36C3" w:rsidRPr="00112584" w:rsidRDefault="000C36C3" w:rsidP="000C36C3">
      <w:pPr>
        <w:rPr>
          <w:sz w:val="24"/>
          <w:szCs w:val="24"/>
        </w:rPr>
      </w:pPr>
    </w:p>
    <w:p w:rsidR="000C36C3" w:rsidRPr="00112584" w:rsidRDefault="000C36C3" w:rsidP="000C36C3">
      <w:pPr>
        <w:rPr>
          <w:sz w:val="24"/>
          <w:szCs w:val="24"/>
        </w:rPr>
      </w:pPr>
    </w:p>
    <w:p w:rsidR="000C36C3" w:rsidRPr="005C491F" w:rsidRDefault="000C36C3" w:rsidP="000C36C3">
      <w:pPr>
        <w:keepNext/>
        <w:widowControl w:val="0"/>
        <w:outlineLvl w:val="2"/>
        <w:rPr>
          <w:b/>
          <w:snapToGrid w:val="0"/>
          <w:sz w:val="40"/>
          <w:szCs w:val="40"/>
        </w:rPr>
      </w:pPr>
      <w:r w:rsidRPr="005C491F">
        <w:rPr>
          <w:b/>
          <w:snapToGrid w:val="0"/>
          <w:sz w:val="40"/>
          <w:szCs w:val="40"/>
        </w:rPr>
        <w:t>LAB 2 ANSWER KEY</w:t>
      </w:r>
    </w:p>
    <w:p w:rsidR="000C36C3" w:rsidRPr="00035286" w:rsidRDefault="000C36C3" w:rsidP="000C36C3">
      <w:pPr>
        <w:keepNext/>
        <w:widowControl w:val="0"/>
        <w:outlineLvl w:val="2"/>
        <w:rPr>
          <w:snapToGrid w:val="0"/>
          <w:sz w:val="24"/>
          <w:szCs w:val="24"/>
        </w:rPr>
      </w:pPr>
    </w:p>
    <w:p w:rsidR="000C36C3" w:rsidRPr="00035286" w:rsidRDefault="000C36C3" w:rsidP="000C36C3">
      <w:pPr>
        <w:widowControl w:val="0"/>
        <w:rPr>
          <w:snapToGrid w:val="0"/>
          <w:sz w:val="24"/>
          <w:szCs w:val="24"/>
        </w:rPr>
      </w:pPr>
    </w:p>
    <w:p w:rsidR="000C36C3" w:rsidRPr="005C491F" w:rsidRDefault="000C36C3" w:rsidP="000C36C3">
      <w:pPr>
        <w:widowControl w:val="0"/>
        <w:rPr>
          <w:b/>
          <w:snapToGrid w:val="0"/>
          <w:sz w:val="32"/>
          <w:szCs w:val="32"/>
        </w:rPr>
      </w:pPr>
      <w:r w:rsidRPr="005C491F">
        <w:rPr>
          <w:b/>
          <w:snapToGrid w:val="0"/>
          <w:sz w:val="32"/>
          <w:szCs w:val="32"/>
        </w:rPr>
        <w:t>ACTIVITY 2.1: Plate Motion Inquiry Using GPS Time-Series</w:t>
      </w:r>
    </w:p>
    <w:p w:rsidR="000C36C3" w:rsidRPr="00035286" w:rsidRDefault="000C36C3" w:rsidP="000C36C3">
      <w:pPr>
        <w:widowControl w:val="0"/>
        <w:rPr>
          <w:snapToGrid w:val="0"/>
          <w:sz w:val="24"/>
          <w:szCs w:val="24"/>
        </w:rPr>
      </w:pPr>
    </w:p>
    <w:p w:rsidR="000C36C3" w:rsidRDefault="000C36C3" w:rsidP="000C36C3">
      <w:pPr>
        <w:widowControl w:val="0"/>
        <w:ind w:left="720" w:hanging="720"/>
        <w:rPr>
          <w:b/>
          <w:snapToGrid w:val="0"/>
          <w:sz w:val="24"/>
          <w:szCs w:val="24"/>
        </w:rPr>
      </w:pPr>
      <w:r w:rsidRPr="0073198D">
        <w:rPr>
          <w:b/>
          <w:snapToGrid w:val="0"/>
          <w:sz w:val="24"/>
          <w:szCs w:val="24"/>
        </w:rPr>
        <w:t>2.1A.</w:t>
      </w:r>
      <w:r>
        <w:rPr>
          <w:b/>
          <w:snapToGrid w:val="0"/>
          <w:sz w:val="24"/>
          <w:szCs w:val="24"/>
        </w:rPr>
        <w:tab/>
      </w:r>
      <w:r>
        <w:rPr>
          <w:snapToGrid w:val="0"/>
          <w:sz w:val="24"/>
          <w:szCs w:val="24"/>
        </w:rPr>
        <w:t xml:space="preserve">Answers will vary. For example, although most students in the </w:t>
      </w:r>
      <w:smartTag w:uri="urn:schemas-microsoft-com:office:smarttags" w:element="country-region">
        <w:smartTag w:uri="urn:schemas-microsoft-com:office:smarttags" w:element="place">
          <w:r>
            <w:rPr>
              <w:snapToGrid w:val="0"/>
              <w:sz w:val="24"/>
              <w:szCs w:val="24"/>
            </w:rPr>
            <w:t>United States</w:t>
          </w:r>
        </w:smartTag>
      </w:smartTag>
      <w:r>
        <w:rPr>
          <w:snapToGrid w:val="0"/>
          <w:sz w:val="24"/>
          <w:szCs w:val="24"/>
        </w:rPr>
        <w:t xml:space="preserve"> live on the North American Plate, some live on the Pacific Plate.</w:t>
      </w:r>
    </w:p>
    <w:p w:rsidR="000C36C3" w:rsidRPr="00035286" w:rsidRDefault="000C36C3" w:rsidP="000C36C3">
      <w:pPr>
        <w:widowControl w:val="0"/>
        <w:rPr>
          <w:snapToGrid w:val="0"/>
          <w:sz w:val="24"/>
          <w:szCs w:val="24"/>
        </w:rPr>
      </w:pPr>
    </w:p>
    <w:p w:rsidR="000C36C3" w:rsidRDefault="000C36C3" w:rsidP="000C36C3">
      <w:pPr>
        <w:widowControl w:val="0"/>
        <w:rPr>
          <w:snapToGrid w:val="0"/>
          <w:sz w:val="24"/>
          <w:szCs w:val="24"/>
        </w:rPr>
      </w:pPr>
      <w:r>
        <w:rPr>
          <w:b/>
          <w:snapToGrid w:val="0"/>
          <w:sz w:val="24"/>
          <w:szCs w:val="24"/>
        </w:rPr>
        <w:t>2.1B.</w:t>
      </w:r>
      <w:r>
        <w:rPr>
          <w:b/>
          <w:snapToGrid w:val="0"/>
          <w:sz w:val="24"/>
          <w:szCs w:val="24"/>
        </w:rPr>
        <w:tab/>
      </w:r>
      <w:r>
        <w:rPr>
          <w:snapToGrid w:val="0"/>
          <w:sz w:val="24"/>
          <w:szCs w:val="24"/>
        </w:rPr>
        <w:t>Answers will vary and must be checked on an individual basis.</w:t>
      </w:r>
    </w:p>
    <w:p w:rsidR="000C36C3" w:rsidRDefault="000C36C3" w:rsidP="000C36C3">
      <w:pPr>
        <w:widowControl w:val="0"/>
        <w:rPr>
          <w:snapToGrid w:val="0"/>
          <w:sz w:val="24"/>
          <w:szCs w:val="24"/>
        </w:rPr>
      </w:pPr>
    </w:p>
    <w:p w:rsidR="000C36C3" w:rsidRDefault="000C36C3" w:rsidP="000C36C3">
      <w:pPr>
        <w:widowControl w:val="0"/>
        <w:ind w:left="720" w:hanging="720"/>
        <w:rPr>
          <w:snapToGrid w:val="0"/>
          <w:sz w:val="24"/>
          <w:szCs w:val="24"/>
        </w:rPr>
      </w:pPr>
      <w:r>
        <w:rPr>
          <w:b/>
          <w:snapToGrid w:val="0"/>
          <w:sz w:val="24"/>
          <w:szCs w:val="24"/>
        </w:rPr>
        <w:br w:type="page"/>
      </w:r>
      <w:r>
        <w:rPr>
          <w:b/>
          <w:snapToGrid w:val="0"/>
          <w:sz w:val="24"/>
          <w:szCs w:val="24"/>
        </w:rPr>
        <w:lastRenderedPageBreak/>
        <w:t>2.1C.</w:t>
      </w:r>
      <w:r>
        <w:rPr>
          <w:b/>
          <w:snapToGrid w:val="0"/>
          <w:sz w:val="24"/>
          <w:szCs w:val="24"/>
        </w:rPr>
        <w:tab/>
      </w:r>
      <w:r>
        <w:rPr>
          <w:snapToGrid w:val="0"/>
          <w:sz w:val="24"/>
          <w:szCs w:val="24"/>
        </w:rPr>
        <w:t xml:space="preserve">Students will have some difficulty generalizing about the general motion of North America and South America, but most will agree on the general motion of Africa and </w:t>
      </w:r>
      <w:smartTag w:uri="urn:schemas-microsoft-com:office:smarttags" w:element="place">
        <w:r>
          <w:rPr>
            <w:snapToGrid w:val="0"/>
            <w:sz w:val="24"/>
            <w:szCs w:val="24"/>
          </w:rPr>
          <w:t>Europe</w:t>
        </w:r>
      </w:smartTag>
      <w:r>
        <w:rPr>
          <w:snapToGrid w:val="0"/>
          <w:sz w:val="24"/>
          <w:szCs w:val="24"/>
        </w:rPr>
        <w:t>.</w:t>
      </w:r>
    </w:p>
    <w:p w:rsidR="000C36C3" w:rsidRPr="00961AEB" w:rsidRDefault="000C36C3" w:rsidP="000C36C3">
      <w:pPr>
        <w:widowControl w:val="0"/>
        <w:ind w:left="720" w:hanging="720"/>
        <w:rPr>
          <w:snapToGrid w:val="0"/>
          <w:sz w:val="2"/>
          <w:szCs w:val="2"/>
        </w:rPr>
      </w:pPr>
    </w:p>
    <w:p w:rsidR="000C36C3" w:rsidRDefault="000C36C3" w:rsidP="000C36C3">
      <w:pPr>
        <w:widowControl w:val="0"/>
        <w:rPr>
          <w:snapToGrid w:val="0"/>
          <w:sz w:val="24"/>
          <w:szCs w:val="24"/>
        </w:rPr>
      </w:pPr>
      <w:r>
        <w:rPr>
          <w:noProof/>
          <w:sz w:val="24"/>
          <w:szCs w:val="24"/>
        </w:rPr>
        <w:drawing>
          <wp:inline distT="0" distB="0" distL="0" distR="0">
            <wp:extent cx="5486400" cy="2886710"/>
            <wp:effectExtent l="19050" t="0" r="0" b="0"/>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5"/>
                    <a:srcRect/>
                    <a:stretch>
                      <a:fillRect/>
                    </a:stretch>
                  </pic:blipFill>
                  <pic:spPr bwMode="auto">
                    <a:xfrm>
                      <a:off x="0" y="0"/>
                      <a:ext cx="5486400" cy="2886710"/>
                    </a:xfrm>
                    <a:prstGeom prst="rect">
                      <a:avLst/>
                    </a:prstGeom>
                    <a:noFill/>
                    <a:ln w="9525">
                      <a:noFill/>
                      <a:miter lim="800000"/>
                      <a:headEnd/>
                      <a:tailEnd/>
                    </a:ln>
                  </pic:spPr>
                </pic:pic>
              </a:graphicData>
            </a:graphic>
          </wp:inline>
        </w:drawing>
      </w:r>
    </w:p>
    <w:p w:rsidR="000C36C3" w:rsidRDefault="000C36C3" w:rsidP="000C36C3">
      <w:pPr>
        <w:widowControl w:val="0"/>
        <w:rPr>
          <w:snapToGrid w:val="0"/>
          <w:sz w:val="24"/>
          <w:szCs w:val="24"/>
        </w:rPr>
      </w:pPr>
    </w:p>
    <w:p w:rsidR="000C36C3" w:rsidRPr="008C3C5E" w:rsidRDefault="000C36C3" w:rsidP="000C36C3">
      <w:pPr>
        <w:widowControl w:val="0"/>
        <w:ind w:left="720" w:hanging="720"/>
        <w:rPr>
          <w:snapToGrid w:val="0"/>
          <w:sz w:val="24"/>
          <w:szCs w:val="24"/>
        </w:rPr>
      </w:pPr>
      <w:r>
        <w:rPr>
          <w:b/>
          <w:snapToGrid w:val="0"/>
          <w:sz w:val="24"/>
          <w:szCs w:val="24"/>
        </w:rPr>
        <w:t>2.1</w:t>
      </w:r>
      <w:r w:rsidRPr="008C3C5E">
        <w:rPr>
          <w:b/>
          <w:snapToGrid w:val="0"/>
          <w:sz w:val="24"/>
          <w:szCs w:val="24"/>
        </w:rPr>
        <w:t>D.</w:t>
      </w:r>
      <w:r>
        <w:rPr>
          <w:b/>
          <w:snapToGrid w:val="0"/>
          <w:sz w:val="24"/>
          <w:szCs w:val="24"/>
        </w:rPr>
        <w:tab/>
      </w:r>
      <w:r w:rsidRPr="008C3C5E">
        <w:rPr>
          <w:b/>
          <w:snapToGrid w:val="0"/>
          <w:sz w:val="24"/>
          <w:szCs w:val="24"/>
        </w:rPr>
        <w:t xml:space="preserve">Reflect and Discuss: </w:t>
      </w:r>
      <w:r>
        <w:rPr>
          <w:snapToGrid w:val="0"/>
          <w:sz w:val="24"/>
          <w:szCs w:val="24"/>
        </w:rPr>
        <w:t xml:space="preserve">Most discussions of plate tectonics describe how the Atlantic Ocean is developed around a divergent plate boundary (Atlantic Mid-Ocean Ridge), so North America and South America are moving away from Europe and </w:t>
      </w:r>
      <w:smartTag w:uri="urn:schemas-microsoft-com:office:smarttags" w:element="place">
        <w:r>
          <w:rPr>
            <w:snapToGrid w:val="0"/>
            <w:sz w:val="24"/>
            <w:szCs w:val="24"/>
          </w:rPr>
          <w:t>Africa</w:t>
        </w:r>
      </w:smartTag>
      <w:r>
        <w:rPr>
          <w:snapToGrid w:val="0"/>
          <w:sz w:val="24"/>
          <w:szCs w:val="24"/>
        </w:rPr>
        <w:t>. The generalized plate motion vectors above (black arrows) seem to confirm that. Therefore, students generally use the above map to say that it supports the Plate Tectonic Theory.</w:t>
      </w:r>
    </w:p>
    <w:p w:rsidR="000C36C3" w:rsidRDefault="000C36C3" w:rsidP="000C36C3">
      <w:pPr>
        <w:rPr>
          <w:sz w:val="24"/>
          <w:szCs w:val="24"/>
        </w:rPr>
      </w:pPr>
    </w:p>
    <w:p w:rsidR="000C36C3" w:rsidRDefault="000C36C3" w:rsidP="000C36C3">
      <w:pPr>
        <w:rPr>
          <w:sz w:val="24"/>
          <w:szCs w:val="24"/>
        </w:rPr>
      </w:pPr>
    </w:p>
    <w:p w:rsidR="000C36C3" w:rsidRDefault="000C36C3" w:rsidP="000C36C3">
      <w:pPr>
        <w:rPr>
          <w:sz w:val="24"/>
          <w:szCs w:val="24"/>
        </w:rPr>
      </w:pPr>
    </w:p>
    <w:p w:rsidR="000C36C3" w:rsidRPr="00A61570" w:rsidRDefault="000C36C3" w:rsidP="000C36C3">
      <w:pPr>
        <w:rPr>
          <w:sz w:val="24"/>
          <w:szCs w:val="24"/>
        </w:rPr>
      </w:pPr>
    </w:p>
    <w:p w:rsidR="000C36C3" w:rsidRDefault="000C36C3" w:rsidP="000C36C3">
      <w:pPr>
        <w:widowControl w:val="0"/>
        <w:tabs>
          <w:tab w:val="left" w:pos="2280"/>
        </w:tabs>
        <w:rPr>
          <w:b/>
          <w:snapToGrid w:val="0"/>
          <w:sz w:val="32"/>
          <w:szCs w:val="32"/>
        </w:rPr>
      </w:pPr>
      <w:r w:rsidRPr="005C491F">
        <w:rPr>
          <w:b/>
          <w:snapToGrid w:val="0"/>
          <w:sz w:val="32"/>
          <w:szCs w:val="32"/>
        </w:rPr>
        <w:t>ACTIVITY 2.</w:t>
      </w:r>
      <w:r>
        <w:rPr>
          <w:b/>
          <w:snapToGrid w:val="0"/>
          <w:sz w:val="32"/>
          <w:szCs w:val="32"/>
        </w:rPr>
        <w:t xml:space="preserve">2: Is Plate Tectonics Caused by a Change in </w:t>
      </w:r>
      <w:r>
        <w:rPr>
          <w:b/>
          <w:snapToGrid w:val="0"/>
          <w:sz w:val="32"/>
          <w:szCs w:val="32"/>
        </w:rPr>
        <w:br/>
      </w:r>
      <w:r>
        <w:rPr>
          <w:b/>
          <w:snapToGrid w:val="0"/>
          <w:sz w:val="32"/>
          <w:szCs w:val="32"/>
        </w:rPr>
        <w:tab/>
        <w:t>Earth’s Size?</w:t>
      </w:r>
    </w:p>
    <w:p w:rsidR="000C36C3" w:rsidRPr="00BB5ED3" w:rsidRDefault="000C36C3" w:rsidP="000C36C3">
      <w:pPr>
        <w:widowControl w:val="0"/>
        <w:rPr>
          <w:snapToGrid w:val="0"/>
          <w:sz w:val="24"/>
          <w:szCs w:val="24"/>
        </w:rPr>
      </w:pPr>
    </w:p>
    <w:p w:rsidR="000C36C3" w:rsidRDefault="000C36C3" w:rsidP="000C36C3">
      <w:pPr>
        <w:widowControl w:val="0"/>
        <w:rPr>
          <w:snapToGrid w:val="0"/>
          <w:sz w:val="24"/>
          <w:szCs w:val="24"/>
        </w:rPr>
      </w:pPr>
      <w:r w:rsidRPr="000E22F5">
        <w:rPr>
          <w:b/>
          <w:snapToGrid w:val="0"/>
          <w:sz w:val="24"/>
          <w:szCs w:val="24"/>
        </w:rPr>
        <w:t>2.2A.</w:t>
      </w:r>
    </w:p>
    <w:p w:rsidR="000C36C3" w:rsidRDefault="000C36C3" w:rsidP="000C36C3">
      <w:pPr>
        <w:widowControl w:val="0"/>
        <w:rPr>
          <w:snapToGrid w:val="0"/>
          <w:sz w:val="24"/>
          <w:szCs w:val="24"/>
        </w:rPr>
      </w:pPr>
      <w:r>
        <w:rPr>
          <w:snapToGrid w:val="0"/>
          <w:sz w:val="24"/>
          <w:szCs w:val="24"/>
        </w:rPr>
        <w:t xml:space="preserve">                 </w:t>
      </w:r>
      <w:r>
        <w:rPr>
          <w:noProof/>
          <w:sz w:val="24"/>
          <w:szCs w:val="24"/>
        </w:rPr>
        <w:drawing>
          <wp:inline distT="0" distB="0" distL="0" distR="0">
            <wp:extent cx="2968625" cy="1637665"/>
            <wp:effectExtent l="19050" t="0" r="3175" b="0"/>
            <wp:docPr id="11" name="Picture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6"/>
                    <a:srcRect/>
                    <a:stretch>
                      <a:fillRect/>
                    </a:stretch>
                  </pic:blipFill>
                  <pic:spPr bwMode="auto">
                    <a:xfrm>
                      <a:off x="0" y="0"/>
                      <a:ext cx="2968625" cy="1637665"/>
                    </a:xfrm>
                    <a:prstGeom prst="rect">
                      <a:avLst/>
                    </a:prstGeom>
                    <a:noFill/>
                    <a:ln w="9525">
                      <a:noFill/>
                      <a:miter lim="800000"/>
                      <a:headEnd/>
                      <a:tailEnd/>
                    </a:ln>
                  </pic:spPr>
                </pic:pic>
              </a:graphicData>
            </a:graphic>
          </wp:inline>
        </w:drawing>
      </w:r>
    </w:p>
    <w:p w:rsidR="000C36C3" w:rsidRPr="00BB5ED3" w:rsidRDefault="000C36C3" w:rsidP="000C36C3">
      <w:pPr>
        <w:widowControl w:val="0"/>
        <w:rPr>
          <w:snapToGrid w:val="0"/>
          <w:sz w:val="24"/>
          <w:szCs w:val="24"/>
        </w:rPr>
      </w:pPr>
    </w:p>
    <w:p w:rsidR="000C36C3" w:rsidRPr="0073198D" w:rsidRDefault="000C36C3" w:rsidP="000C36C3">
      <w:pPr>
        <w:widowControl w:val="0"/>
        <w:rPr>
          <w:b/>
          <w:snapToGrid w:val="0"/>
          <w:sz w:val="24"/>
        </w:rPr>
      </w:pPr>
      <w:r>
        <w:rPr>
          <w:b/>
          <w:snapToGrid w:val="0"/>
          <w:sz w:val="24"/>
        </w:rPr>
        <w:br w:type="page"/>
      </w:r>
      <w:r>
        <w:rPr>
          <w:b/>
          <w:snapToGrid w:val="0"/>
          <w:sz w:val="24"/>
        </w:rPr>
        <w:lastRenderedPageBreak/>
        <w:t>2.2B.</w:t>
      </w:r>
    </w:p>
    <w:p w:rsidR="000C36C3" w:rsidRPr="0014214C" w:rsidRDefault="000C36C3" w:rsidP="000C36C3">
      <w:pPr>
        <w:widowControl w:val="0"/>
        <w:rPr>
          <w:snapToGrid w:val="0"/>
          <w:sz w:val="24"/>
        </w:rPr>
      </w:pPr>
      <w:r>
        <w:rPr>
          <w:b/>
          <w:noProof/>
          <w:sz w:val="24"/>
        </w:rPr>
        <w:drawing>
          <wp:inline distT="0" distB="0" distL="0" distR="0">
            <wp:extent cx="5466080" cy="1378585"/>
            <wp:effectExtent l="19050" t="0" r="127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5466080" cy="1378585"/>
                    </a:xfrm>
                    <a:prstGeom prst="rect">
                      <a:avLst/>
                    </a:prstGeom>
                    <a:noFill/>
                    <a:ln w="9525">
                      <a:noFill/>
                      <a:miter lim="800000"/>
                      <a:headEnd/>
                      <a:tailEnd/>
                    </a:ln>
                  </pic:spPr>
                </pic:pic>
              </a:graphicData>
            </a:graphic>
          </wp:inline>
        </w:drawing>
      </w:r>
    </w:p>
    <w:p w:rsidR="000C36C3" w:rsidRPr="0014214C" w:rsidRDefault="000C36C3" w:rsidP="000C36C3">
      <w:pPr>
        <w:widowControl w:val="0"/>
        <w:rPr>
          <w:snapToGrid w:val="0"/>
          <w:sz w:val="24"/>
        </w:rPr>
      </w:pPr>
    </w:p>
    <w:p w:rsidR="000C36C3" w:rsidRDefault="000C36C3" w:rsidP="000C36C3">
      <w:pPr>
        <w:widowControl w:val="0"/>
        <w:rPr>
          <w:b/>
          <w:snapToGrid w:val="0"/>
          <w:sz w:val="24"/>
        </w:rPr>
      </w:pPr>
      <w:r>
        <w:rPr>
          <w:b/>
          <w:snapToGrid w:val="0"/>
          <w:sz w:val="24"/>
        </w:rPr>
        <w:t>2.2C.</w:t>
      </w:r>
      <w:r>
        <w:rPr>
          <w:b/>
          <w:snapToGrid w:val="0"/>
          <w:sz w:val="24"/>
        </w:rPr>
        <w:tab/>
        <w:t>1.</w:t>
      </w:r>
    </w:p>
    <w:p w:rsidR="000C36C3" w:rsidRPr="0014214C" w:rsidRDefault="000C36C3" w:rsidP="000C36C3">
      <w:pPr>
        <w:widowControl w:val="0"/>
        <w:rPr>
          <w:snapToGrid w:val="0"/>
          <w:sz w:val="24"/>
        </w:rPr>
      </w:pPr>
      <w:r>
        <w:rPr>
          <w:b/>
          <w:noProof/>
          <w:sz w:val="24"/>
        </w:rPr>
        <w:drawing>
          <wp:inline distT="0" distB="0" distL="0" distR="0">
            <wp:extent cx="5479415" cy="2231390"/>
            <wp:effectExtent l="19050" t="0" r="6985"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479415" cy="2231390"/>
                    </a:xfrm>
                    <a:prstGeom prst="rect">
                      <a:avLst/>
                    </a:prstGeom>
                    <a:noFill/>
                    <a:ln w="9525">
                      <a:noFill/>
                      <a:miter lim="800000"/>
                      <a:headEnd/>
                      <a:tailEnd/>
                    </a:ln>
                  </pic:spPr>
                </pic:pic>
              </a:graphicData>
            </a:graphic>
          </wp:inline>
        </w:drawing>
      </w:r>
    </w:p>
    <w:p w:rsidR="000C36C3" w:rsidRPr="0014214C" w:rsidRDefault="000C36C3" w:rsidP="000C36C3">
      <w:pPr>
        <w:widowControl w:val="0"/>
        <w:rPr>
          <w:snapToGrid w:val="0"/>
          <w:sz w:val="24"/>
        </w:rPr>
      </w:pPr>
    </w:p>
    <w:p w:rsidR="000C36C3" w:rsidRDefault="000C36C3" w:rsidP="000C36C3">
      <w:pPr>
        <w:widowControl w:val="0"/>
        <w:ind w:left="1080" w:hanging="360"/>
        <w:rPr>
          <w:snapToGrid w:val="0"/>
          <w:sz w:val="24"/>
        </w:rPr>
      </w:pPr>
      <w:r>
        <w:rPr>
          <w:b/>
          <w:snapToGrid w:val="0"/>
          <w:sz w:val="24"/>
        </w:rPr>
        <w:t>2.</w:t>
      </w:r>
      <w:r>
        <w:rPr>
          <w:b/>
          <w:snapToGrid w:val="0"/>
          <w:sz w:val="24"/>
        </w:rPr>
        <w:tab/>
      </w:r>
      <w:r w:rsidRPr="008D71D0">
        <w:rPr>
          <w:snapToGrid w:val="0"/>
          <w:sz w:val="24"/>
        </w:rPr>
        <w:t>Some students will</w:t>
      </w:r>
      <w:r>
        <w:rPr>
          <w:snapToGrid w:val="0"/>
          <w:sz w:val="24"/>
        </w:rPr>
        <w:t xml:space="preserve"> notice that the percentages of convergent and divergent boundaries is nearly equal and that the percentage of transform boundaries is a bit less. However, most will conclude that there is roughly one-third of each kind of plate boundary and that Earth’s size is staying about the same. </w:t>
      </w:r>
    </w:p>
    <w:p w:rsidR="000C36C3" w:rsidRDefault="000C36C3" w:rsidP="000C36C3">
      <w:pPr>
        <w:widowControl w:val="0"/>
        <w:rPr>
          <w:snapToGrid w:val="0"/>
          <w:sz w:val="24"/>
        </w:rPr>
      </w:pPr>
    </w:p>
    <w:p w:rsidR="000C36C3" w:rsidRPr="008D71D0" w:rsidRDefault="000C36C3" w:rsidP="000C36C3">
      <w:pPr>
        <w:widowControl w:val="0"/>
        <w:ind w:left="1080" w:hanging="360"/>
        <w:rPr>
          <w:snapToGrid w:val="0"/>
          <w:sz w:val="24"/>
          <w:szCs w:val="24"/>
        </w:rPr>
      </w:pPr>
      <w:r w:rsidRPr="008D71D0">
        <w:rPr>
          <w:b/>
          <w:snapToGrid w:val="0"/>
          <w:sz w:val="24"/>
          <w:szCs w:val="24"/>
        </w:rPr>
        <w:t>3.</w:t>
      </w:r>
      <w:r>
        <w:rPr>
          <w:snapToGrid w:val="0"/>
          <w:sz w:val="24"/>
          <w:szCs w:val="24"/>
        </w:rPr>
        <w:tab/>
      </w:r>
      <w:r w:rsidRPr="00514021">
        <w:rPr>
          <w:rFonts w:eastAsia="Calibri"/>
          <w:sz w:val="24"/>
          <w:szCs w:val="24"/>
        </w:rPr>
        <w:t>510,000,000 km</w:t>
      </w:r>
      <w:r w:rsidRPr="00514021">
        <w:rPr>
          <w:rFonts w:eastAsia="Calibri"/>
          <w:sz w:val="24"/>
          <w:szCs w:val="24"/>
          <w:vertAlign w:val="superscript"/>
        </w:rPr>
        <w:t>2</w:t>
      </w:r>
      <w:r w:rsidRPr="00514021">
        <w:rPr>
          <w:rFonts w:eastAsia="Calibri"/>
          <w:sz w:val="24"/>
          <w:szCs w:val="24"/>
        </w:rPr>
        <w:t xml:space="preserve"> ÷ 3.4 km</w:t>
      </w:r>
      <w:r w:rsidRPr="00514021">
        <w:rPr>
          <w:rFonts w:eastAsia="Calibri"/>
          <w:sz w:val="24"/>
          <w:szCs w:val="24"/>
          <w:vertAlign w:val="superscript"/>
        </w:rPr>
        <w:t xml:space="preserve"> 2</w:t>
      </w:r>
      <w:r w:rsidRPr="00514021">
        <w:rPr>
          <w:rFonts w:eastAsia="Calibri"/>
          <w:sz w:val="24"/>
          <w:szCs w:val="24"/>
        </w:rPr>
        <w:t xml:space="preserve"> /</w:t>
      </w:r>
      <w:proofErr w:type="spellStart"/>
      <w:r w:rsidRPr="00514021">
        <w:rPr>
          <w:rFonts w:eastAsia="Calibri"/>
          <w:sz w:val="24"/>
          <w:szCs w:val="24"/>
        </w:rPr>
        <w:t>yr</w:t>
      </w:r>
      <w:proofErr w:type="spellEnd"/>
      <w:r w:rsidRPr="00514021">
        <w:rPr>
          <w:rFonts w:eastAsia="Calibri"/>
          <w:sz w:val="24"/>
          <w:szCs w:val="24"/>
        </w:rPr>
        <w:t xml:space="preserve"> = 150,000,000 </w:t>
      </w:r>
      <w:proofErr w:type="spellStart"/>
      <w:r w:rsidRPr="00514021">
        <w:rPr>
          <w:rFonts w:eastAsia="Calibri"/>
          <w:sz w:val="24"/>
          <w:szCs w:val="24"/>
        </w:rPr>
        <w:t>yr</w:t>
      </w:r>
      <w:proofErr w:type="spellEnd"/>
      <w:r w:rsidRPr="00514021">
        <w:rPr>
          <w:rFonts w:eastAsia="Calibri"/>
          <w:sz w:val="24"/>
          <w:szCs w:val="24"/>
        </w:rPr>
        <w:t xml:space="preserve">          (or 1.5 x 10</w:t>
      </w:r>
      <w:r w:rsidRPr="00514021">
        <w:rPr>
          <w:rFonts w:eastAsia="Calibri"/>
          <w:sz w:val="24"/>
          <w:szCs w:val="24"/>
          <w:vertAlign w:val="superscript"/>
        </w:rPr>
        <w:t>7</w:t>
      </w:r>
      <w:r w:rsidRPr="00514021">
        <w:rPr>
          <w:rFonts w:eastAsia="Calibri"/>
          <w:sz w:val="24"/>
          <w:szCs w:val="24"/>
        </w:rPr>
        <w:t xml:space="preserve"> </w:t>
      </w:r>
      <w:proofErr w:type="spellStart"/>
      <w:r w:rsidRPr="00514021">
        <w:rPr>
          <w:rFonts w:eastAsia="Calibri"/>
          <w:sz w:val="24"/>
          <w:szCs w:val="24"/>
        </w:rPr>
        <w:t>yr</w:t>
      </w:r>
      <w:proofErr w:type="spellEnd"/>
      <w:r w:rsidRPr="00514021">
        <w:rPr>
          <w:rFonts w:eastAsia="Calibri"/>
          <w:sz w:val="24"/>
          <w:szCs w:val="24"/>
        </w:rPr>
        <w:t>)</w:t>
      </w:r>
    </w:p>
    <w:p w:rsidR="000C36C3" w:rsidRPr="0073198D" w:rsidRDefault="000C36C3" w:rsidP="000C36C3">
      <w:pPr>
        <w:widowControl w:val="0"/>
        <w:rPr>
          <w:snapToGrid w:val="0"/>
          <w:sz w:val="24"/>
        </w:rPr>
      </w:pPr>
    </w:p>
    <w:p w:rsidR="000C36C3" w:rsidRPr="003674EF" w:rsidRDefault="000C36C3" w:rsidP="000C36C3">
      <w:pPr>
        <w:widowControl w:val="0"/>
        <w:ind w:left="720" w:hanging="720"/>
        <w:rPr>
          <w:sz w:val="24"/>
        </w:rPr>
      </w:pPr>
      <w:r>
        <w:rPr>
          <w:b/>
          <w:snapToGrid w:val="0"/>
          <w:sz w:val="24"/>
        </w:rPr>
        <w:t>2.2</w:t>
      </w:r>
      <w:r w:rsidRPr="0073198D">
        <w:rPr>
          <w:b/>
          <w:snapToGrid w:val="0"/>
          <w:sz w:val="24"/>
        </w:rPr>
        <w:t>D.</w:t>
      </w:r>
      <w:r>
        <w:rPr>
          <w:b/>
          <w:snapToGrid w:val="0"/>
          <w:sz w:val="24"/>
        </w:rPr>
        <w:tab/>
        <w:t xml:space="preserve">Reflect and Discuss: </w:t>
      </w:r>
      <w:r w:rsidRPr="0073198D">
        <w:rPr>
          <w:sz w:val="24"/>
        </w:rPr>
        <w:t xml:space="preserve">Based on the answers to questions above, there is evidence for </w:t>
      </w:r>
      <w:r>
        <w:rPr>
          <w:sz w:val="24"/>
        </w:rPr>
        <w:t xml:space="preserve">about equal amounts of </w:t>
      </w:r>
      <w:r w:rsidRPr="0073198D">
        <w:rPr>
          <w:snapToGrid w:val="0"/>
          <w:sz w:val="24"/>
        </w:rPr>
        <w:t xml:space="preserve">crustal compression, tension, and shear. Thus, it </w:t>
      </w:r>
      <w:r>
        <w:rPr>
          <w:snapToGrid w:val="0"/>
          <w:sz w:val="24"/>
        </w:rPr>
        <w:t xml:space="preserve">seems reasonable that Earth’s </w:t>
      </w:r>
      <w:r w:rsidRPr="0073198D">
        <w:rPr>
          <w:snapToGrid w:val="0"/>
          <w:sz w:val="24"/>
        </w:rPr>
        <w:t>size is not changing (i.e., E</w:t>
      </w:r>
      <w:r>
        <w:rPr>
          <w:snapToGrid w:val="0"/>
          <w:sz w:val="24"/>
        </w:rPr>
        <w:t>arth is staying about the same), and plate tectonics is not driven by a change in Earth’s size. Some students will come to the likely conclusion that f</w:t>
      </w:r>
      <w:r w:rsidRPr="0073198D">
        <w:rPr>
          <w:snapToGrid w:val="0"/>
          <w:sz w:val="24"/>
        </w:rPr>
        <w:t xml:space="preserve">or Earth to remain the same size, </w:t>
      </w:r>
      <w:r>
        <w:rPr>
          <w:snapToGrid w:val="0"/>
          <w:sz w:val="24"/>
        </w:rPr>
        <w:t>there must be mantle convection, whereby l</w:t>
      </w:r>
      <w:r w:rsidRPr="0073198D">
        <w:rPr>
          <w:snapToGrid w:val="0"/>
          <w:sz w:val="24"/>
        </w:rPr>
        <w:t>ithosphere is created at diver</w:t>
      </w:r>
      <w:r>
        <w:rPr>
          <w:snapToGrid w:val="0"/>
          <w:sz w:val="24"/>
        </w:rPr>
        <w:t xml:space="preserve">gent boundaries, recycled back </w:t>
      </w:r>
      <w:r w:rsidRPr="0073198D">
        <w:rPr>
          <w:snapToGrid w:val="0"/>
          <w:sz w:val="24"/>
        </w:rPr>
        <w:t>into the mantle at convergent boundaries, and neither created nor re</w:t>
      </w:r>
      <w:r>
        <w:rPr>
          <w:snapToGrid w:val="0"/>
          <w:sz w:val="24"/>
        </w:rPr>
        <w:t>cycled at transform boundaries. Most students will know about Earth’s hot interior and will at least suggest that it is processes inside of Earth that are causing its change in size. Their descriptions of those processes will vary widely, and should not be graded with one strict answer in mind at this point. Their conceptions serve as working hypotheses for future parts of the lab.</w:t>
      </w:r>
    </w:p>
    <w:p w:rsidR="000C36C3" w:rsidRPr="0014214C" w:rsidRDefault="000C36C3" w:rsidP="000C36C3">
      <w:pPr>
        <w:widowControl w:val="0"/>
        <w:rPr>
          <w:snapToGrid w:val="0"/>
          <w:sz w:val="28"/>
          <w:szCs w:val="28"/>
        </w:rPr>
      </w:pPr>
    </w:p>
    <w:p w:rsidR="00FE395E" w:rsidRPr="00F05524" w:rsidRDefault="00FE395E" w:rsidP="00F05524">
      <w:pPr>
        <w:widowControl w:val="0"/>
        <w:rPr>
          <w:snapToGrid w:val="0"/>
          <w:sz w:val="24"/>
        </w:rPr>
      </w:pPr>
      <w:bookmarkStart w:id="0" w:name="_GoBack"/>
      <w:bookmarkEnd w:id="0"/>
    </w:p>
    <w:sectPr w:rsidR="00FE395E" w:rsidRPr="00F05524" w:rsidSect="00FE395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562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2AE4672"/>
    <w:lvl w:ilvl="0">
      <w:start w:val="1"/>
      <w:numFmt w:val="decimal"/>
      <w:lvlText w:val="%1."/>
      <w:lvlJc w:val="left"/>
      <w:pPr>
        <w:tabs>
          <w:tab w:val="num" w:pos="1800"/>
        </w:tabs>
        <w:ind w:left="1800" w:hanging="360"/>
      </w:pPr>
    </w:lvl>
  </w:abstractNum>
  <w:abstractNum w:abstractNumId="2">
    <w:nsid w:val="FFFFFF7D"/>
    <w:multiLevelType w:val="singleLevel"/>
    <w:tmpl w:val="366E78D6"/>
    <w:lvl w:ilvl="0">
      <w:start w:val="1"/>
      <w:numFmt w:val="decimal"/>
      <w:lvlText w:val="%1."/>
      <w:lvlJc w:val="left"/>
      <w:pPr>
        <w:tabs>
          <w:tab w:val="num" w:pos="1440"/>
        </w:tabs>
        <w:ind w:left="1440" w:hanging="360"/>
      </w:pPr>
    </w:lvl>
  </w:abstractNum>
  <w:abstractNum w:abstractNumId="3">
    <w:nsid w:val="FFFFFF7E"/>
    <w:multiLevelType w:val="singleLevel"/>
    <w:tmpl w:val="131A4C50"/>
    <w:lvl w:ilvl="0">
      <w:start w:val="1"/>
      <w:numFmt w:val="decimal"/>
      <w:lvlText w:val="%1."/>
      <w:lvlJc w:val="left"/>
      <w:pPr>
        <w:tabs>
          <w:tab w:val="num" w:pos="1080"/>
        </w:tabs>
        <w:ind w:left="1080" w:hanging="360"/>
      </w:pPr>
    </w:lvl>
  </w:abstractNum>
  <w:abstractNum w:abstractNumId="4">
    <w:nsid w:val="FFFFFF7F"/>
    <w:multiLevelType w:val="singleLevel"/>
    <w:tmpl w:val="3E3AA780"/>
    <w:lvl w:ilvl="0">
      <w:start w:val="1"/>
      <w:numFmt w:val="decimal"/>
      <w:lvlText w:val="%1."/>
      <w:lvlJc w:val="left"/>
      <w:pPr>
        <w:tabs>
          <w:tab w:val="num" w:pos="720"/>
        </w:tabs>
        <w:ind w:left="720" w:hanging="360"/>
      </w:pPr>
    </w:lvl>
  </w:abstractNum>
  <w:abstractNum w:abstractNumId="5">
    <w:nsid w:val="FFFFFF80"/>
    <w:multiLevelType w:val="singleLevel"/>
    <w:tmpl w:val="BD20061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702E59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EC2E65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B52688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BA77F4"/>
    <w:lvl w:ilvl="0">
      <w:start w:val="1"/>
      <w:numFmt w:val="decimal"/>
      <w:lvlText w:val="%1."/>
      <w:lvlJc w:val="left"/>
      <w:pPr>
        <w:tabs>
          <w:tab w:val="num" w:pos="360"/>
        </w:tabs>
        <w:ind w:left="360" w:hanging="360"/>
      </w:pPr>
    </w:lvl>
  </w:abstractNum>
  <w:abstractNum w:abstractNumId="10">
    <w:nsid w:val="FFFFFF89"/>
    <w:multiLevelType w:val="singleLevel"/>
    <w:tmpl w:val="39E44E1A"/>
    <w:lvl w:ilvl="0">
      <w:start w:val="1"/>
      <w:numFmt w:val="bullet"/>
      <w:lvlText w:val=""/>
      <w:lvlJc w:val="left"/>
      <w:pPr>
        <w:tabs>
          <w:tab w:val="num" w:pos="360"/>
        </w:tabs>
        <w:ind w:left="360" w:hanging="360"/>
      </w:pPr>
      <w:rPr>
        <w:rFonts w:ascii="Symbol" w:hAnsi="Symbol" w:hint="default"/>
      </w:rPr>
    </w:lvl>
  </w:abstractNum>
  <w:abstractNum w:abstractNumId="11">
    <w:nsid w:val="00323253"/>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0127589F"/>
    <w:multiLevelType w:val="hybridMultilevel"/>
    <w:tmpl w:val="4F50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2995E0B"/>
    <w:multiLevelType w:val="multilevel"/>
    <w:tmpl w:val="4CDCF648"/>
    <w:lvl w:ilvl="0">
      <w:start w:val="1"/>
      <w:numFmt w:val="decimal"/>
      <w:lvlText w:val="%1."/>
      <w:lvlJc w:val="left"/>
      <w:pPr>
        <w:tabs>
          <w:tab w:val="num" w:pos="360"/>
        </w:tabs>
        <w:ind w:left="360" w:hanging="360"/>
      </w:pPr>
      <w:rPr>
        <w:rFonts w:hint="default"/>
      </w:rPr>
    </w:lvl>
    <w:lvl w:ilvl="1">
      <w:start w:val="25"/>
      <w:numFmt w:val="decimalZero"/>
      <w:isLgl/>
      <w:lvlText w:val="%1.%2"/>
      <w:lvlJc w:val="left"/>
      <w:pPr>
        <w:tabs>
          <w:tab w:val="num" w:pos="4200"/>
        </w:tabs>
        <w:ind w:left="4200" w:hanging="600"/>
      </w:pPr>
      <w:rPr>
        <w:rFonts w:hint="default"/>
      </w:rPr>
    </w:lvl>
    <w:lvl w:ilvl="2">
      <w:start w:val="1"/>
      <w:numFmt w:val="decimal"/>
      <w:isLgl/>
      <w:lvlText w:val="%1.%2.%3"/>
      <w:lvlJc w:val="left"/>
      <w:pPr>
        <w:tabs>
          <w:tab w:val="num" w:pos="7800"/>
        </w:tabs>
        <w:ind w:left="7800" w:hanging="600"/>
      </w:pPr>
      <w:rPr>
        <w:rFonts w:hint="default"/>
      </w:rPr>
    </w:lvl>
    <w:lvl w:ilvl="3">
      <w:start w:val="1"/>
      <w:numFmt w:val="decimal"/>
      <w:isLgl/>
      <w:lvlText w:val="%1.%2.%3.%4"/>
      <w:lvlJc w:val="left"/>
      <w:pPr>
        <w:tabs>
          <w:tab w:val="num" w:pos="11520"/>
        </w:tabs>
        <w:ind w:left="11520" w:hanging="720"/>
      </w:pPr>
      <w:rPr>
        <w:rFonts w:hint="default"/>
      </w:rPr>
    </w:lvl>
    <w:lvl w:ilvl="4">
      <w:start w:val="1"/>
      <w:numFmt w:val="decimal"/>
      <w:isLgl/>
      <w:lvlText w:val="%1.%2.%3.%4.%5"/>
      <w:lvlJc w:val="left"/>
      <w:pPr>
        <w:tabs>
          <w:tab w:val="num" w:pos="15120"/>
        </w:tabs>
        <w:ind w:left="15120" w:hanging="720"/>
      </w:pPr>
      <w:rPr>
        <w:rFonts w:hint="default"/>
      </w:rPr>
    </w:lvl>
    <w:lvl w:ilvl="5">
      <w:start w:val="1"/>
      <w:numFmt w:val="decimal"/>
      <w:isLgl/>
      <w:lvlText w:val="%1.%2.%3.%4.%5.%6"/>
      <w:lvlJc w:val="left"/>
      <w:pPr>
        <w:tabs>
          <w:tab w:val="num" w:pos="18720"/>
        </w:tabs>
        <w:ind w:left="18720" w:hanging="720"/>
      </w:pPr>
      <w:rPr>
        <w:rFonts w:hint="default"/>
      </w:rPr>
    </w:lvl>
    <w:lvl w:ilvl="6">
      <w:start w:val="1"/>
      <w:numFmt w:val="decimal"/>
      <w:isLgl/>
      <w:lvlText w:val="%1.%2.%3.%4.%5.%6.%7"/>
      <w:lvlJc w:val="left"/>
      <w:pPr>
        <w:tabs>
          <w:tab w:val="num" w:pos="22680"/>
        </w:tabs>
        <w:ind w:left="22680" w:hanging="1080"/>
      </w:pPr>
      <w:rPr>
        <w:rFonts w:hint="default"/>
      </w:rPr>
    </w:lvl>
    <w:lvl w:ilvl="7">
      <w:start w:val="1"/>
      <w:numFmt w:val="decimal"/>
      <w:isLgl/>
      <w:lvlText w:val="%1.%2.%3.%4.%5.%6.%7.%8"/>
      <w:lvlJc w:val="left"/>
      <w:pPr>
        <w:tabs>
          <w:tab w:val="num" w:pos="26280"/>
        </w:tabs>
        <w:ind w:left="26280" w:hanging="1080"/>
      </w:pPr>
      <w:rPr>
        <w:rFonts w:hint="default"/>
      </w:rPr>
    </w:lvl>
    <w:lvl w:ilvl="8">
      <w:start w:val="1"/>
      <w:numFmt w:val="decimal"/>
      <w:isLgl/>
      <w:lvlText w:val="%1.%2.%3.%4.%5.%6.%7.%8.%9"/>
      <w:lvlJc w:val="left"/>
      <w:pPr>
        <w:tabs>
          <w:tab w:val="num" w:pos="29880"/>
        </w:tabs>
        <w:ind w:left="29880" w:hanging="1080"/>
      </w:pPr>
      <w:rPr>
        <w:rFonts w:hint="default"/>
      </w:rPr>
    </w:lvl>
  </w:abstractNum>
  <w:abstractNum w:abstractNumId="14">
    <w:nsid w:val="04933A40"/>
    <w:multiLevelType w:val="singleLevel"/>
    <w:tmpl w:val="ADCE4E34"/>
    <w:lvl w:ilvl="0">
      <w:start w:val="1"/>
      <w:numFmt w:val="lowerLetter"/>
      <w:lvlText w:val="%1."/>
      <w:lvlJc w:val="left"/>
      <w:pPr>
        <w:tabs>
          <w:tab w:val="num" w:pos="1440"/>
        </w:tabs>
        <w:ind w:left="1440" w:hanging="720"/>
      </w:pPr>
      <w:rPr>
        <w:rFonts w:hint="default"/>
        <w:b/>
      </w:rPr>
    </w:lvl>
  </w:abstractNum>
  <w:abstractNum w:abstractNumId="15">
    <w:nsid w:val="11C43010"/>
    <w:multiLevelType w:val="hybridMultilevel"/>
    <w:tmpl w:val="0DD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D7F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A7E1294"/>
    <w:multiLevelType w:val="hybridMultilevel"/>
    <w:tmpl w:val="B7E09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C6342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CCE39CC"/>
    <w:multiLevelType w:val="singleLevel"/>
    <w:tmpl w:val="1C683020"/>
    <w:lvl w:ilvl="0">
      <w:start w:val="1"/>
      <w:numFmt w:val="lowerLetter"/>
      <w:lvlText w:val="%1."/>
      <w:lvlJc w:val="left"/>
      <w:pPr>
        <w:tabs>
          <w:tab w:val="num" w:pos="1080"/>
        </w:tabs>
        <w:ind w:left="1080" w:hanging="360"/>
      </w:pPr>
      <w:rPr>
        <w:rFonts w:hint="default"/>
        <w:b/>
      </w:rPr>
    </w:lvl>
  </w:abstractNum>
  <w:abstractNum w:abstractNumId="20">
    <w:nsid w:val="223F0EB8"/>
    <w:multiLevelType w:val="hybridMultilevel"/>
    <w:tmpl w:val="A8AEA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520052B"/>
    <w:multiLevelType w:val="hybridMultilevel"/>
    <w:tmpl w:val="0374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EF43FC"/>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283F45F8"/>
    <w:multiLevelType w:val="singleLevel"/>
    <w:tmpl w:val="CAB29FCC"/>
    <w:lvl w:ilvl="0">
      <w:start w:val="1"/>
      <w:numFmt w:val="decimal"/>
      <w:lvlText w:val="%1."/>
      <w:lvlJc w:val="left"/>
      <w:pPr>
        <w:tabs>
          <w:tab w:val="num" w:pos="360"/>
        </w:tabs>
        <w:ind w:left="360" w:hanging="360"/>
      </w:pPr>
      <w:rPr>
        <w:rFonts w:hint="default"/>
        <w:b/>
      </w:rPr>
    </w:lvl>
  </w:abstractNum>
  <w:abstractNum w:abstractNumId="24">
    <w:nsid w:val="2AB770FA"/>
    <w:multiLevelType w:val="hybridMultilevel"/>
    <w:tmpl w:val="ABC6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9F7D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A2C57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1BC79F8"/>
    <w:multiLevelType w:val="hybridMultilevel"/>
    <w:tmpl w:val="B516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511BCF"/>
    <w:multiLevelType w:val="hybridMultilevel"/>
    <w:tmpl w:val="2A3A6E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Tahom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Tahom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Tahom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44ED690A"/>
    <w:multiLevelType w:val="hybridMultilevel"/>
    <w:tmpl w:val="5F468B9E"/>
    <w:lvl w:ilvl="0" w:tplc="A3D4681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57D023F"/>
    <w:multiLevelType w:val="singleLevel"/>
    <w:tmpl w:val="E85A56CE"/>
    <w:lvl w:ilvl="0">
      <w:start w:val="1"/>
      <w:numFmt w:val="decimal"/>
      <w:lvlText w:val="%1."/>
      <w:lvlJc w:val="left"/>
      <w:pPr>
        <w:tabs>
          <w:tab w:val="num" w:pos="360"/>
        </w:tabs>
        <w:ind w:left="360" w:hanging="360"/>
      </w:pPr>
      <w:rPr>
        <w:rFonts w:hint="default"/>
        <w:b/>
      </w:rPr>
    </w:lvl>
  </w:abstractNum>
  <w:abstractNum w:abstractNumId="31">
    <w:nsid w:val="458E0F2A"/>
    <w:multiLevelType w:val="singleLevel"/>
    <w:tmpl w:val="58A8B582"/>
    <w:lvl w:ilvl="0">
      <w:start w:val="1"/>
      <w:numFmt w:val="decimal"/>
      <w:lvlText w:val="%1."/>
      <w:lvlJc w:val="left"/>
      <w:pPr>
        <w:tabs>
          <w:tab w:val="num" w:pos="360"/>
        </w:tabs>
        <w:ind w:left="360" w:hanging="360"/>
      </w:pPr>
      <w:rPr>
        <w:rFonts w:hint="default"/>
        <w:b/>
      </w:rPr>
    </w:lvl>
  </w:abstractNum>
  <w:abstractNum w:abstractNumId="32">
    <w:nsid w:val="51014D39"/>
    <w:multiLevelType w:val="hybridMultilevel"/>
    <w:tmpl w:val="82324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96008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A290ECC"/>
    <w:multiLevelType w:val="singleLevel"/>
    <w:tmpl w:val="0409000F"/>
    <w:lvl w:ilvl="0">
      <w:start w:val="1"/>
      <w:numFmt w:val="decimal"/>
      <w:lvlText w:val="%1."/>
      <w:lvlJc w:val="left"/>
      <w:pPr>
        <w:tabs>
          <w:tab w:val="num" w:pos="360"/>
        </w:tabs>
        <w:ind w:left="360" w:hanging="360"/>
      </w:pPr>
      <w:rPr>
        <w:rFonts w:hint="default"/>
      </w:rPr>
    </w:lvl>
  </w:abstractNum>
  <w:abstractNum w:abstractNumId="35">
    <w:nsid w:val="5A715F13"/>
    <w:multiLevelType w:val="singleLevel"/>
    <w:tmpl w:val="4E76695C"/>
    <w:lvl w:ilvl="0">
      <w:start w:val="1"/>
      <w:numFmt w:val="lowerLetter"/>
      <w:lvlText w:val="%1."/>
      <w:lvlJc w:val="left"/>
      <w:pPr>
        <w:tabs>
          <w:tab w:val="num" w:pos="1140"/>
        </w:tabs>
        <w:ind w:left="1140" w:hanging="420"/>
      </w:pPr>
      <w:rPr>
        <w:rFonts w:hint="default"/>
        <w:b/>
      </w:rPr>
    </w:lvl>
  </w:abstractNum>
  <w:abstractNum w:abstractNumId="36">
    <w:nsid w:val="5EB3432D"/>
    <w:multiLevelType w:val="singleLevel"/>
    <w:tmpl w:val="0409000F"/>
    <w:lvl w:ilvl="0">
      <w:start w:val="1"/>
      <w:numFmt w:val="decimal"/>
      <w:lvlText w:val="%1."/>
      <w:lvlJc w:val="left"/>
      <w:pPr>
        <w:tabs>
          <w:tab w:val="num" w:pos="360"/>
        </w:tabs>
        <w:ind w:left="360" w:hanging="360"/>
      </w:pPr>
      <w:rPr>
        <w:rFonts w:hint="default"/>
      </w:rPr>
    </w:lvl>
  </w:abstractNum>
  <w:abstractNum w:abstractNumId="37">
    <w:nsid w:val="5F2311B1"/>
    <w:multiLevelType w:val="multilevel"/>
    <w:tmpl w:val="4E9C1B0C"/>
    <w:lvl w:ilvl="0">
      <w:start w:val="2"/>
      <w:numFmt w:val="decimal"/>
      <w:lvlText w:val="%1."/>
      <w:lvlJc w:val="left"/>
      <w:pPr>
        <w:tabs>
          <w:tab w:val="num" w:pos="360"/>
        </w:tabs>
        <w:ind w:left="360" w:hanging="360"/>
      </w:pPr>
      <w:rPr>
        <w:rFonts w:hint="default"/>
        <w:b/>
      </w:rPr>
    </w:lvl>
    <w:lvl w:ilvl="1">
      <w:start w:val="25"/>
      <w:numFmt w:val="decimalZero"/>
      <w:isLgl/>
      <w:lvlText w:val="%1.%2"/>
      <w:lvlJc w:val="left"/>
      <w:pPr>
        <w:tabs>
          <w:tab w:val="num" w:pos="4200"/>
        </w:tabs>
        <w:ind w:left="4200" w:hanging="600"/>
      </w:pPr>
      <w:rPr>
        <w:rFonts w:hint="default"/>
      </w:rPr>
    </w:lvl>
    <w:lvl w:ilvl="2">
      <w:start w:val="1"/>
      <w:numFmt w:val="decimal"/>
      <w:isLgl/>
      <w:lvlText w:val="%1.%2.%3"/>
      <w:lvlJc w:val="left"/>
      <w:pPr>
        <w:tabs>
          <w:tab w:val="num" w:pos="7800"/>
        </w:tabs>
        <w:ind w:left="7800" w:hanging="600"/>
      </w:pPr>
      <w:rPr>
        <w:rFonts w:hint="default"/>
      </w:rPr>
    </w:lvl>
    <w:lvl w:ilvl="3">
      <w:start w:val="1"/>
      <w:numFmt w:val="decimal"/>
      <w:isLgl/>
      <w:lvlText w:val="%1.%2.%3.%4"/>
      <w:lvlJc w:val="left"/>
      <w:pPr>
        <w:tabs>
          <w:tab w:val="num" w:pos="11520"/>
        </w:tabs>
        <w:ind w:left="11520" w:hanging="720"/>
      </w:pPr>
      <w:rPr>
        <w:rFonts w:hint="default"/>
      </w:rPr>
    </w:lvl>
    <w:lvl w:ilvl="4">
      <w:start w:val="1"/>
      <w:numFmt w:val="decimal"/>
      <w:isLgl/>
      <w:lvlText w:val="%1.%2.%3.%4.%5"/>
      <w:lvlJc w:val="left"/>
      <w:pPr>
        <w:tabs>
          <w:tab w:val="num" w:pos="15120"/>
        </w:tabs>
        <w:ind w:left="15120" w:hanging="720"/>
      </w:pPr>
      <w:rPr>
        <w:rFonts w:hint="default"/>
      </w:rPr>
    </w:lvl>
    <w:lvl w:ilvl="5">
      <w:start w:val="1"/>
      <w:numFmt w:val="decimal"/>
      <w:isLgl/>
      <w:lvlText w:val="%1.%2.%3.%4.%5.%6"/>
      <w:lvlJc w:val="left"/>
      <w:pPr>
        <w:tabs>
          <w:tab w:val="num" w:pos="18720"/>
        </w:tabs>
        <w:ind w:left="18720" w:hanging="720"/>
      </w:pPr>
      <w:rPr>
        <w:rFonts w:hint="default"/>
      </w:rPr>
    </w:lvl>
    <w:lvl w:ilvl="6">
      <w:start w:val="1"/>
      <w:numFmt w:val="decimal"/>
      <w:isLgl/>
      <w:lvlText w:val="%1.%2.%3.%4.%5.%6.%7"/>
      <w:lvlJc w:val="left"/>
      <w:pPr>
        <w:tabs>
          <w:tab w:val="num" w:pos="22680"/>
        </w:tabs>
        <w:ind w:left="22680" w:hanging="1080"/>
      </w:pPr>
      <w:rPr>
        <w:rFonts w:hint="default"/>
      </w:rPr>
    </w:lvl>
    <w:lvl w:ilvl="7">
      <w:start w:val="1"/>
      <w:numFmt w:val="decimal"/>
      <w:isLgl/>
      <w:lvlText w:val="%1.%2.%3.%4.%5.%6.%7.%8"/>
      <w:lvlJc w:val="left"/>
      <w:pPr>
        <w:tabs>
          <w:tab w:val="num" w:pos="26280"/>
        </w:tabs>
        <w:ind w:left="26280" w:hanging="1080"/>
      </w:pPr>
      <w:rPr>
        <w:rFonts w:hint="default"/>
      </w:rPr>
    </w:lvl>
    <w:lvl w:ilvl="8">
      <w:start w:val="1"/>
      <w:numFmt w:val="decimal"/>
      <w:isLgl/>
      <w:lvlText w:val="%1.%2.%3.%4.%5.%6.%7.%8.%9"/>
      <w:lvlJc w:val="left"/>
      <w:pPr>
        <w:tabs>
          <w:tab w:val="num" w:pos="29880"/>
        </w:tabs>
        <w:ind w:left="29880" w:hanging="1080"/>
      </w:pPr>
      <w:rPr>
        <w:rFonts w:hint="default"/>
      </w:rPr>
    </w:lvl>
  </w:abstractNum>
  <w:abstractNum w:abstractNumId="38">
    <w:nsid w:val="5FFA32F9"/>
    <w:multiLevelType w:val="singleLevel"/>
    <w:tmpl w:val="0409000F"/>
    <w:lvl w:ilvl="0">
      <w:start w:val="1"/>
      <w:numFmt w:val="decimal"/>
      <w:lvlText w:val="%1."/>
      <w:lvlJc w:val="left"/>
      <w:pPr>
        <w:tabs>
          <w:tab w:val="num" w:pos="360"/>
        </w:tabs>
        <w:ind w:left="360" w:hanging="360"/>
      </w:pPr>
      <w:rPr>
        <w:rFonts w:hint="default"/>
      </w:rPr>
    </w:lvl>
  </w:abstractNum>
  <w:abstractNum w:abstractNumId="39">
    <w:nsid w:val="667A35C9"/>
    <w:multiLevelType w:val="hybridMultilevel"/>
    <w:tmpl w:val="457AE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6948D8"/>
    <w:multiLevelType w:val="singleLevel"/>
    <w:tmpl w:val="0409000F"/>
    <w:lvl w:ilvl="0">
      <w:start w:val="1"/>
      <w:numFmt w:val="decimal"/>
      <w:lvlText w:val="%1."/>
      <w:lvlJc w:val="left"/>
      <w:pPr>
        <w:tabs>
          <w:tab w:val="num" w:pos="360"/>
        </w:tabs>
        <w:ind w:left="360" w:hanging="360"/>
      </w:pPr>
      <w:rPr>
        <w:rFonts w:hint="default"/>
      </w:rPr>
    </w:lvl>
  </w:abstractNum>
  <w:abstractNum w:abstractNumId="41">
    <w:nsid w:val="73461FCD"/>
    <w:multiLevelType w:val="hybridMultilevel"/>
    <w:tmpl w:val="75CA2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3CE69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6295650"/>
    <w:multiLevelType w:val="multilevel"/>
    <w:tmpl w:val="FA02C9F0"/>
    <w:lvl w:ilvl="0">
      <w:start w:val="2"/>
      <w:numFmt w:val="lowerLetter"/>
      <w:lvlText w:val=""/>
      <w:lvlJc w:val="left"/>
      <w:pPr>
        <w:tabs>
          <w:tab w:val="num" w:pos="720"/>
        </w:tabs>
        <w:ind w:left="720" w:hanging="360"/>
      </w:pPr>
      <w:rPr>
        <w:rFonts w:hint="default"/>
        <w:b/>
      </w:rPr>
    </w:lvl>
    <w:lvl w:ilvl="1">
      <w:start w:val="25"/>
      <w:numFmt w:val="decimalZero"/>
      <w:isLgl/>
      <w:lvlText w:val="%1.%2"/>
      <w:lvlJc w:val="left"/>
      <w:pPr>
        <w:tabs>
          <w:tab w:val="num" w:pos="4560"/>
        </w:tabs>
        <w:ind w:left="4560" w:hanging="600"/>
      </w:pPr>
      <w:rPr>
        <w:rFonts w:hint="default"/>
      </w:rPr>
    </w:lvl>
    <w:lvl w:ilvl="2">
      <w:start w:val="1"/>
      <w:numFmt w:val="decimal"/>
      <w:isLgl/>
      <w:lvlText w:val="%1.%2.%3"/>
      <w:lvlJc w:val="left"/>
      <w:pPr>
        <w:tabs>
          <w:tab w:val="num" w:pos="8160"/>
        </w:tabs>
        <w:ind w:left="8160" w:hanging="600"/>
      </w:pPr>
      <w:rPr>
        <w:rFonts w:hint="default"/>
      </w:rPr>
    </w:lvl>
    <w:lvl w:ilvl="3">
      <w:start w:val="1"/>
      <w:numFmt w:val="decimal"/>
      <w:isLgl/>
      <w:lvlText w:val="%1.%2.%3.%4"/>
      <w:lvlJc w:val="left"/>
      <w:pPr>
        <w:tabs>
          <w:tab w:val="num" w:pos="11880"/>
        </w:tabs>
        <w:ind w:left="11880" w:hanging="720"/>
      </w:pPr>
      <w:rPr>
        <w:rFonts w:hint="default"/>
      </w:rPr>
    </w:lvl>
    <w:lvl w:ilvl="4">
      <w:start w:val="1"/>
      <w:numFmt w:val="decimal"/>
      <w:isLgl/>
      <w:lvlText w:val="%1.%2.%3.%4.%5"/>
      <w:lvlJc w:val="left"/>
      <w:pPr>
        <w:tabs>
          <w:tab w:val="num" w:pos="15480"/>
        </w:tabs>
        <w:ind w:left="15480" w:hanging="720"/>
      </w:pPr>
      <w:rPr>
        <w:rFonts w:hint="default"/>
      </w:rPr>
    </w:lvl>
    <w:lvl w:ilvl="5">
      <w:start w:val="1"/>
      <w:numFmt w:val="decimal"/>
      <w:isLgl/>
      <w:lvlText w:val="%1.%2.%3.%4.%5.%6"/>
      <w:lvlJc w:val="left"/>
      <w:pPr>
        <w:tabs>
          <w:tab w:val="num" w:pos="19080"/>
        </w:tabs>
        <w:ind w:left="19080" w:hanging="720"/>
      </w:pPr>
      <w:rPr>
        <w:rFonts w:hint="default"/>
      </w:rPr>
    </w:lvl>
    <w:lvl w:ilvl="6">
      <w:start w:val="1"/>
      <w:numFmt w:val="decimal"/>
      <w:isLgl/>
      <w:lvlText w:val="%1.%2.%3.%4.%5.%6.%7"/>
      <w:lvlJc w:val="left"/>
      <w:pPr>
        <w:tabs>
          <w:tab w:val="num" w:pos="23040"/>
        </w:tabs>
        <w:ind w:left="23040" w:hanging="1080"/>
      </w:pPr>
      <w:rPr>
        <w:rFonts w:hint="default"/>
      </w:rPr>
    </w:lvl>
    <w:lvl w:ilvl="7">
      <w:start w:val="1"/>
      <w:numFmt w:val="decimal"/>
      <w:isLgl/>
      <w:lvlText w:val="%1.%2.%3.%4.%5.%6.%7.%8"/>
      <w:lvlJc w:val="left"/>
      <w:pPr>
        <w:tabs>
          <w:tab w:val="num" w:pos="26640"/>
        </w:tabs>
        <w:ind w:left="26640" w:hanging="1080"/>
      </w:pPr>
      <w:rPr>
        <w:rFonts w:hint="default"/>
      </w:rPr>
    </w:lvl>
    <w:lvl w:ilvl="8">
      <w:start w:val="1"/>
      <w:numFmt w:val="decimal"/>
      <w:isLgl/>
      <w:lvlText w:val="%1.%2.%3.%4.%5.%6.%7.%8.%9"/>
      <w:lvlJc w:val="left"/>
      <w:pPr>
        <w:tabs>
          <w:tab w:val="num" w:pos="30240"/>
        </w:tabs>
        <w:ind w:left="30240" w:hanging="1080"/>
      </w:pPr>
      <w:rPr>
        <w:rFonts w:hint="default"/>
      </w:rPr>
    </w:lvl>
  </w:abstractNum>
  <w:abstractNum w:abstractNumId="44">
    <w:nsid w:val="763C3C31"/>
    <w:multiLevelType w:val="multilevel"/>
    <w:tmpl w:val="F716B39A"/>
    <w:lvl w:ilvl="0">
      <w:start w:val="1"/>
      <w:numFmt w:val="decimal"/>
      <w:lvlText w:val="%1."/>
      <w:lvlJc w:val="left"/>
      <w:pPr>
        <w:tabs>
          <w:tab w:val="num" w:pos="360"/>
        </w:tabs>
        <w:ind w:left="360" w:hanging="360"/>
      </w:pPr>
      <w:rPr>
        <w:rFonts w:hint="default"/>
      </w:rPr>
    </w:lvl>
    <w:lvl w:ilvl="1">
      <w:start w:val="25"/>
      <w:numFmt w:val="decimalZero"/>
      <w:isLgl/>
      <w:lvlText w:val="%1.%2"/>
      <w:lvlJc w:val="left"/>
      <w:pPr>
        <w:tabs>
          <w:tab w:val="num" w:pos="4200"/>
        </w:tabs>
        <w:ind w:left="4200" w:hanging="600"/>
      </w:pPr>
      <w:rPr>
        <w:rFonts w:hint="default"/>
      </w:rPr>
    </w:lvl>
    <w:lvl w:ilvl="2">
      <w:start w:val="1"/>
      <w:numFmt w:val="decimal"/>
      <w:isLgl/>
      <w:lvlText w:val="%1.%2.%3"/>
      <w:lvlJc w:val="left"/>
      <w:pPr>
        <w:tabs>
          <w:tab w:val="num" w:pos="7800"/>
        </w:tabs>
        <w:ind w:left="7800" w:hanging="600"/>
      </w:pPr>
      <w:rPr>
        <w:rFonts w:hint="default"/>
      </w:rPr>
    </w:lvl>
    <w:lvl w:ilvl="3">
      <w:start w:val="1"/>
      <w:numFmt w:val="decimal"/>
      <w:isLgl/>
      <w:lvlText w:val="%1.%2.%3.%4"/>
      <w:lvlJc w:val="left"/>
      <w:pPr>
        <w:tabs>
          <w:tab w:val="num" w:pos="11520"/>
        </w:tabs>
        <w:ind w:left="11520" w:hanging="720"/>
      </w:pPr>
      <w:rPr>
        <w:rFonts w:hint="default"/>
      </w:rPr>
    </w:lvl>
    <w:lvl w:ilvl="4">
      <w:start w:val="1"/>
      <w:numFmt w:val="decimal"/>
      <w:isLgl/>
      <w:lvlText w:val="%1.%2.%3.%4.%5"/>
      <w:lvlJc w:val="left"/>
      <w:pPr>
        <w:tabs>
          <w:tab w:val="num" w:pos="15120"/>
        </w:tabs>
        <w:ind w:left="15120" w:hanging="720"/>
      </w:pPr>
      <w:rPr>
        <w:rFonts w:hint="default"/>
      </w:rPr>
    </w:lvl>
    <w:lvl w:ilvl="5">
      <w:start w:val="1"/>
      <w:numFmt w:val="decimal"/>
      <w:isLgl/>
      <w:lvlText w:val="%1.%2.%3.%4.%5.%6"/>
      <w:lvlJc w:val="left"/>
      <w:pPr>
        <w:tabs>
          <w:tab w:val="num" w:pos="18720"/>
        </w:tabs>
        <w:ind w:left="18720" w:hanging="720"/>
      </w:pPr>
      <w:rPr>
        <w:rFonts w:hint="default"/>
      </w:rPr>
    </w:lvl>
    <w:lvl w:ilvl="6">
      <w:start w:val="1"/>
      <w:numFmt w:val="decimal"/>
      <w:isLgl/>
      <w:lvlText w:val="%1.%2.%3.%4.%5.%6.%7"/>
      <w:lvlJc w:val="left"/>
      <w:pPr>
        <w:tabs>
          <w:tab w:val="num" w:pos="22680"/>
        </w:tabs>
        <w:ind w:left="22680" w:hanging="1080"/>
      </w:pPr>
      <w:rPr>
        <w:rFonts w:hint="default"/>
      </w:rPr>
    </w:lvl>
    <w:lvl w:ilvl="7">
      <w:start w:val="1"/>
      <w:numFmt w:val="decimal"/>
      <w:isLgl/>
      <w:lvlText w:val="%1.%2.%3.%4.%5.%6.%7.%8"/>
      <w:lvlJc w:val="left"/>
      <w:pPr>
        <w:tabs>
          <w:tab w:val="num" w:pos="26280"/>
        </w:tabs>
        <w:ind w:left="26280" w:hanging="1080"/>
      </w:pPr>
      <w:rPr>
        <w:rFonts w:hint="default"/>
      </w:rPr>
    </w:lvl>
    <w:lvl w:ilvl="8">
      <w:start w:val="1"/>
      <w:numFmt w:val="decimal"/>
      <w:isLgl/>
      <w:lvlText w:val="%1.%2.%3.%4.%5.%6.%7.%8.%9"/>
      <w:lvlJc w:val="left"/>
      <w:pPr>
        <w:tabs>
          <w:tab w:val="num" w:pos="29880"/>
        </w:tabs>
        <w:ind w:left="29880" w:hanging="1080"/>
      </w:pPr>
      <w:rPr>
        <w:rFonts w:hint="default"/>
      </w:rPr>
    </w:lvl>
  </w:abstractNum>
  <w:abstractNum w:abstractNumId="45">
    <w:nsid w:val="7EE8503C"/>
    <w:multiLevelType w:val="hybridMultilevel"/>
    <w:tmpl w:val="C614A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14"/>
  </w:num>
  <w:num w:numId="3">
    <w:abstractNumId w:val="26"/>
  </w:num>
  <w:num w:numId="4">
    <w:abstractNumId w:val="19"/>
  </w:num>
  <w:num w:numId="5">
    <w:abstractNumId w:val="35"/>
  </w:num>
  <w:num w:numId="6">
    <w:abstractNumId w:val="24"/>
  </w:num>
  <w:num w:numId="7">
    <w:abstractNumId w:val="45"/>
  </w:num>
  <w:num w:numId="8">
    <w:abstractNumId w:val="21"/>
  </w:num>
  <w:num w:numId="9">
    <w:abstractNumId w:val="32"/>
  </w:num>
  <w:num w:numId="10">
    <w:abstractNumId w:val="20"/>
  </w:num>
  <w:num w:numId="11">
    <w:abstractNumId w:val="12"/>
  </w:num>
  <w:num w:numId="12">
    <w:abstractNumId w:val="41"/>
  </w:num>
  <w:num w:numId="13">
    <w:abstractNumId w:val="23"/>
  </w:num>
  <w:num w:numId="14">
    <w:abstractNumId w:val="25"/>
  </w:num>
  <w:num w:numId="15">
    <w:abstractNumId w:val="16"/>
  </w:num>
  <w:num w:numId="16">
    <w:abstractNumId w:val="43"/>
  </w:num>
  <w:num w:numId="17">
    <w:abstractNumId w:val="15"/>
  </w:num>
  <w:num w:numId="18">
    <w:abstractNumId w:val="27"/>
  </w:num>
  <w:num w:numId="19">
    <w:abstractNumId w:val="44"/>
  </w:num>
  <w:num w:numId="20">
    <w:abstractNumId w:val="22"/>
  </w:num>
  <w:num w:numId="21">
    <w:abstractNumId w:val="13"/>
  </w:num>
  <w:num w:numId="22">
    <w:abstractNumId w:val="30"/>
  </w:num>
  <w:num w:numId="23">
    <w:abstractNumId w:val="36"/>
  </w:num>
  <w:num w:numId="24">
    <w:abstractNumId w:val="29"/>
  </w:num>
  <w:num w:numId="25">
    <w:abstractNumId w:val="40"/>
  </w:num>
  <w:num w:numId="26">
    <w:abstractNumId w:val="38"/>
  </w:num>
  <w:num w:numId="27">
    <w:abstractNumId w:val="28"/>
  </w:num>
  <w:num w:numId="28">
    <w:abstractNumId w:val="39"/>
  </w:num>
  <w:num w:numId="29">
    <w:abstractNumId w:val="17"/>
  </w:num>
  <w:num w:numId="30">
    <w:abstractNumId w:val="31"/>
  </w:num>
  <w:num w:numId="31">
    <w:abstractNumId w:val="11"/>
  </w:num>
  <w:num w:numId="32">
    <w:abstractNumId w:val="42"/>
  </w:num>
  <w:num w:numId="33">
    <w:abstractNumId w:val="34"/>
  </w:num>
  <w:num w:numId="34">
    <w:abstractNumId w:val="18"/>
  </w:num>
  <w:num w:numId="35">
    <w:abstractNumId w:val="33"/>
  </w:num>
  <w:num w:numId="36">
    <w:abstractNumId w:val="0"/>
  </w:num>
  <w:num w:numId="37">
    <w:abstractNumId w:val="10"/>
  </w:num>
  <w:num w:numId="38">
    <w:abstractNumId w:val="8"/>
  </w:num>
  <w:num w:numId="39">
    <w:abstractNumId w:val="7"/>
  </w:num>
  <w:num w:numId="40">
    <w:abstractNumId w:val="6"/>
  </w:num>
  <w:num w:numId="41">
    <w:abstractNumId w:val="5"/>
  </w:num>
  <w:num w:numId="42">
    <w:abstractNumId w:val="9"/>
  </w:num>
  <w:num w:numId="43">
    <w:abstractNumId w:val="4"/>
  </w:num>
  <w:num w:numId="44">
    <w:abstractNumId w:val="3"/>
  </w:num>
  <w:num w:numId="45">
    <w:abstractNumId w:val="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2"/>
  </w:compat>
  <w:rsids>
    <w:rsidRoot w:val="000C36C3"/>
    <w:rsid w:val="00000550"/>
    <w:rsid w:val="000C36C3"/>
    <w:rsid w:val="00D12A23"/>
    <w:rsid w:val="00F05524"/>
    <w:rsid w:val="00FE39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6C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0C36C3"/>
    <w:pPr>
      <w:keepNext/>
      <w:widowControl w:val="0"/>
      <w:outlineLvl w:val="0"/>
    </w:pPr>
    <w:rPr>
      <w:snapToGrid w:val="0"/>
      <w:sz w:val="32"/>
    </w:rPr>
  </w:style>
  <w:style w:type="paragraph" w:styleId="Heading2">
    <w:name w:val="heading 2"/>
    <w:basedOn w:val="Normal"/>
    <w:next w:val="Normal"/>
    <w:link w:val="Heading2Char"/>
    <w:qFormat/>
    <w:rsid w:val="000C36C3"/>
    <w:pPr>
      <w:keepNext/>
      <w:widowControl w:val="0"/>
      <w:outlineLvl w:val="1"/>
    </w:pPr>
    <w:rPr>
      <w:b/>
      <w:snapToGrid w:val="0"/>
      <w:sz w:val="24"/>
    </w:rPr>
  </w:style>
  <w:style w:type="paragraph" w:styleId="Heading3">
    <w:name w:val="heading 3"/>
    <w:basedOn w:val="Normal"/>
    <w:next w:val="Normal"/>
    <w:link w:val="Heading3Char"/>
    <w:qFormat/>
    <w:rsid w:val="000C36C3"/>
    <w:pPr>
      <w:keepNext/>
      <w:widowControl w:val="0"/>
      <w:outlineLvl w:val="2"/>
    </w:pPr>
    <w:rPr>
      <w:b/>
      <w:snapToGrid w:val="0"/>
      <w:sz w:val="28"/>
    </w:rPr>
  </w:style>
  <w:style w:type="paragraph" w:styleId="Heading4">
    <w:name w:val="heading 4"/>
    <w:basedOn w:val="Normal"/>
    <w:next w:val="Normal"/>
    <w:link w:val="Heading4Char"/>
    <w:qFormat/>
    <w:rsid w:val="000C36C3"/>
    <w:pPr>
      <w:keepNext/>
      <w:widowControl w:val="0"/>
      <w:outlineLvl w:val="3"/>
    </w:pPr>
    <w:rPr>
      <w:snapToGrid w:val="0"/>
      <w:sz w:val="40"/>
    </w:rPr>
  </w:style>
  <w:style w:type="paragraph" w:styleId="Heading5">
    <w:name w:val="heading 5"/>
    <w:basedOn w:val="Normal"/>
    <w:next w:val="Normal"/>
    <w:link w:val="Heading5Char"/>
    <w:uiPriority w:val="9"/>
    <w:qFormat/>
    <w:rsid w:val="000C36C3"/>
    <w:pPr>
      <w:keepNext/>
      <w:keepLines/>
      <w:spacing w:before="200"/>
      <w:outlineLvl w:val="4"/>
    </w:pPr>
    <w:rPr>
      <w:rFonts w:ascii="Cambria" w:hAnsi="Cambria"/>
      <w:color w:val="243F60"/>
    </w:rPr>
  </w:style>
  <w:style w:type="paragraph" w:styleId="Heading6">
    <w:name w:val="heading 6"/>
    <w:basedOn w:val="Normal"/>
    <w:next w:val="Normal"/>
    <w:link w:val="Heading6Char"/>
    <w:uiPriority w:val="9"/>
    <w:qFormat/>
    <w:rsid w:val="000C36C3"/>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0C36C3"/>
    <w:pPr>
      <w:keepNext/>
      <w:widowControl w:val="0"/>
      <w:jc w:val="center"/>
      <w:outlineLvl w:val="6"/>
    </w:pPr>
    <w:rPr>
      <w:b/>
      <w:snapToGrid w:val="0"/>
      <w:sz w:val="28"/>
    </w:rPr>
  </w:style>
  <w:style w:type="paragraph" w:styleId="Heading8">
    <w:name w:val="heading 8"/>
    <w:basedOn w:val="Normal"/>
    <w:next w:val="Normal"/>
    <w:link w:val="Heading8Char"/>
    <w:qFormat/>
    <w:rsid w:val="000C36C3"/>
    <w:pPr>
      <w:keepNext/>
      <w:widowControl w:val="0"/>
      <w:outlineLvl w:val="7"/>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36C3"/>
    <w:rPr>
      <w:rFonts w:ascii="Times New Roman" w:eastAsia="Times New Roman" w:hAnsi="Times New Roman" w:cs="Times New Roman"/>
      <w:snapToGrid w:val="0"/>
      <w:sz w:val="32"/>
      <w:szCs w:val="20"/>
    </w:rPr>
  </w:style>
  <w:style w:type="character" w:customStyle="1" w:styleId="Heading2Char">
    <w:name w:val="Heading 2 Char"/>
    <w:basedOn w:val="DefaultParagraphFont"/>
    <w:link w:val="Heading2"/>
    <w:rsid w:val="000C36C3"/>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0C36C3"/>
    <w:rPr>
      <w:rFonts w:ascii="Times New Roman" w:eastAsia="Times New Roman" w:hAnsi="Times New Roman" w:cs="Times New Roman"/>
      <w:b/>
      <w:snapToGrid w:val="0"/>
      <w:sz w:val="28"/>
      <w:szCs w:val="20"/>
    </w:rPr>
  </w:style>
  <w:style w:type="character" w:customStyle="1" w:styleId="Heading4Char">
    <w:name w:val="Heading 4 Char"/>
    <w:basedOn w:val="DefaultParagraphFont"/>
    <w:link w:val="Heading4"/>
    <w:rsid w:val="000C36C3"/>
    <w:rPr>
      <w:rFonts w:ascii="Times New Roman" w:eastAsia="Times New Roman" w:hAnsi="Times New Roman" w:cs="Times New Roman"/>
      <w:snapToGrid w:val="0"/>
      <w:sz w:val="40"/>
      <w:szCs w:val="20"/>
    </w:rPr>
  </w:style>
  <w:style w:type="character" w:customStyle="1" w:styleId="Heading5Char">
    <w:name w:val="Heading 5 Char"/>
    <w:basedOn w:val="DefaultParagraphFont"/>
    <w:link w:val="Heading5"/>
    <w:uiPriority w:val="9"/>
    <w:rsid w:val="000C36C3"/>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rsid w:val="000C36C3"/>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rsid w:val="000C36C3"/>
    <w:rPr>
      <w:rFonts w:ascii="Times New Roman" w:eastAsia="Times New Roman" w:hAnsi="Times New Roman" w:cs="Times New Roman"/>
      <w:b/>
      <w:snapToGrid w:val="0"/>
      <w:sz w:val="28"/>
      <w:szCs w:val="20"/>
    </w:rPr>
  </w:style>
  <w:style w:type="character" w:customStyle="1" w:styleId="Heading8Char">
    <w:name w:val="Heading 8 Char"/>
    <w:basedOn w:val="DefaultParagraphFont"/>
    <w:link w:val="Heading8"/>
    <w:rsid w:val="000C36C3"/>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0C36C3"/>
    <w:pPr>
      <w:tabs>
        <w:tab w:val="center" w:pos="4680"/>
        <w:tab w:val="right" w:pos="9360"/>
      </w:tabs>
    </w:pPr>
  </w:style>
  <w:style w:type="character" w:customStyle="1" w:styleId="HeaderChar">
    <w:name w:val="Header Char"/>
    <w:basedOn w:val="DefaultParagraphFont"/>
    <w:link w:val="Header"/>
    <w:uiPriority w:val="99"/>
    <w:rsid w:val="000C36C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C36C3"/>
    <w:pPr>
      <w:tabs>
        <w:tab w:val="center" w:pos="4680"/>
        <w:tab w:val="right" w:pos="9360"/>
      </w:tabs>
    </w:pPr>
  </w:style>
  <w:style w:type="character" w:customStyle="1" w:styleId="FooterChar">
    <w:name w:val="Footer Char"/>
    <w:basedOn w:val="DefaultParagraphFont"/>
    <w:link w:val="Footer"/>
    <w:uiPriority w:val="99"/>
    <w:rsid w:val="000C36C3"/>
    <w:rPr>
      <w:rFonts w:ascii="Times New Roman" w:eastAsia="Times New Roman" w:hAnsi="Times New Roman" w:cs="Times New Roman"/>
      <w:sz w:val="20"/>
      <w:szCs w:val="20"/>
    </w:rPr>
  </w:style>
  <w:style w:type="paragraph" w:styleId="BodyTextIndent">
    <w:name w:val="Body Text Indent"/>
    <w:basedOn w:val="Normal"/>
    <w:link w:val="BodyTextIndentChar"/>
    <w:rsid w:val="000C36C3"/>
    <w:pPr>
      <w:widowControl w:val="0"/>
    </w:pPr>
    <w:rPr>
      <w:snapToGrid w:val="0"/>
      <w:sz w:val="48"/>
    </w:rPr>
  </w:style>
  <w:style w:type="character" w:customStyle="1" w:styleId="BodyTextIndentChar">
    <w:name w:val="Body Text Indent Char"/>
    <w:basedOn w:val="DefaultParagraphFont"/>
    <w:link w:val="BodyTextIndent"/>
    <w:rsid w:val="000C36C3"/>
    <w:rPr>
      <w:rFonts w:ascii="Times New Roman" w:eastAsia="Times New Roman" w:hAnsi="Times New Roman" w:cs="Times New Roman"/>
      <w:snapToGrid w:val="0"/>
      <w:sz w:val="48"/>
      <w:szCs w:val="20"/>
    </w:rPr>
  </w:style>
  <w:style w:type="paragraph" w:styleId="BodyText">
    <w:name w:val="Body Text"/>
    <w:basedOn w:val="Normal"/>
    <w:link w:val="BodyTextChar"/>
    <w:rsid w:val="000C36C3"/>
    <w:pPr>
      <w:widowControl w:val="0"/>
    </w:pPr>
    <w:rPr>
      <w:b/>
      <w:snapToGrid w:val="0"/>
      <w:sz w:val="48"/>
    </w:rPr>
  </w:style>
  <w:style w:type="character" w:customStyle="1" w:styleId="BodyTextChar">
    <w:name w:val="Body Text Char"/>
    <w:basedOn w:val="DefaultParagraphFont"/>
    <w:link w:val="BodyText"/>
    <w:rsid w:val="000C36C3"/>
    <w:rPr>
      <w:rFonts w:ascii="Times New Roman" w:eastAsia="Times New Roman" w:hAnsi="Times New Roman" w:cs="Times New Roman"/>
      <w:b/>
      <w:snapToGrid w:val="0"/>
      <w:sz w:val="48"/>
      <w:szCs w:val="20"/>
    </w:rPr>
  </w:style>
  <w:style w:type="paragraph" w:styleId="BodyTextIndent2">
    <w:name w:val="Body Text Indent 2"/>
    <w:basedOn w:val="Normal"/>
    <w:link w:val="BodyTextIndent2Char"/>
    <w:rsid w:val="000C36C3"/>
    <w:pPr>
      <w:widowControl w:val="0"/>
      <w:ind w:left="630" w:hanging="630"/>
    </w:pPr>
    <w:rPr>
      <w:snapToGrid w:val="0"/>
      <w:sz w:val="24"/>
    </w:rPr>
  </w:style>
  <w:style w:type="character" w:customStyle="1" w:styleId="BodyTextIndent2Char">
    <w:name w:val="Body Text Indent 2 Char"/>
    <w:basedOn w:val="DefaultParagraphFont"/>
    <w:link w:val="BodyTextIndent2"/>
    <w:rsid w:val="000C36C3"/>
    <w:rPr>
      <w:rFonts w:ascii="Times New Roman" w:eastAsia="Times New Roman" w:hAnsi="Times New Roman" w:cs="Times New Roman"/>
      <w:snapToGrid w:val="0"/>
      <w:sz w:val="24"/>
      <w:szCs w:val="20"/>
    </w:rPr>
  </w:style>
  <w:style w:type="paragraph" w:styleId="BodyTextIndent3">
    <w:name w:val="Body Text Indent 3"/>
    <w:basedOn w:val="Normal"/>
    <w:link w:val="BodyTextIndent3Char"/>
    <w:rsid w:val="000C36C3"/>
    <w:pPr>
      <w:widowControl w:val="0"/>
      <w:ind w:left="720"/>
    </w:pPr>
    <w:rPr>
      <w:snapToGrid w:val="0"/>
      <w:sz w:val="24"/>
    </w:rPr>
  </w:style>
  <w:style w:type="character" w:customStyle="1" w:styleId="BodyTextIndent3Char">
    <w:name w:val="Body Text Indent 3 Char"/>
    <w:basedOn w:val="DefaultParagraphFont"/>
    <w:link w:val="BodyTextIndent3"/>
    <w:rsid w:val="000C36C3"/>
    <w:rPr>
      <w:rFonts w:ascii="Times New Roman" w:eastAsia="Times New Roman" w:hAnsi="Times New Roman" w:cs="Times New Roman"/>
      <w:snapToGrid w:val="0"/>
      <w:sz w:val="24"/>
      <w:szCs w:val="20"/>
    </w:rPr>
  </w:style>
  <w:style w:type="paragraph" w:styleId="Title">
    <w:name w:val="Title"/>
    <w:basedOn w:val="Normal"/>
    <w:link w:val="TitleChar"/>
    <w:qFormat/>
    <w:rsid w:val="000C36C3"/>
    <w:pPr>
      <w:widowControl w:val="0"/>
      <w:jc w:val="center"/>
    </w:pPr>
    <w:rPr>
      <w:b/>
      <w:snapToGrid w:val="0"/>
      <w:sz w:val="48"/>
    </w:rPr>
  </w:style>
  <w:style w:type="character" w:customStyle="1" w:styleId="TitleChar">
    <w:name w:val="Title Char"/>
    <w:basedOn w:val="DefaultParagraphFont"/>
    <w:link w:val="Title"/>
    <w:rsid w:val="000C36C3"/>
    <w:rPr>
      <w:rFonts w:ascii="Times New Roman" w:eastAsia="Times New Roman" w:hAnsi="Times New Roman" w:cs="Times New Roman"/>
      <w:b/>
      <w:snapToGrid w:val="0"/>
      <w:sz w:val="48"/>
      <w:szCs w:val="20"/>
    </w:rPr>
  </w:style>
  <w:style w:type="paragraph" w:styleId="Subtitle">
    <w:name w:val="Subtitle"/>
    <w:basedOn w:val="Normal"/>
    <w:link w:val="SubtitleChar"/>
    <w:qFormat/>
    <w:rsid w:val="000C36C3"/>
    <w:pPr>
      <w:widowControl w:val="0"/>
      <w:jc w:val="center"/>
    </w:pPr>
    <w:rPr>
      <w:b/>
      <w:snapToGrid w:val="0"/>
      <w:sz w:val="48"/>
    </w:rPr>
  </w:style>
  <w:style w:type="character" w:customStyle="1" w:styleId="SubtitleChar">
    <w:name w:val="Subtitle Char"/>
    <w:basedOn w:val="DefaultParagraphFont"/>
    <w:link w:val="Subtitle"/>
    <w:rsid w:val="000C36C3"/>
    <w:rPr>
      <w:rFonts w:ascii="Times New Roman" w:eastAsia="Times New Roman" w:hAnsi="Times New Roman" w:cs="Times New Roman"/>
      <w:b/>
      <w:snapToGrid w:val="0"/>
      <w:sz w:val="48"/>
      <w:szCs w:val="20"/>
    </w:rPr>
  </w:style>
  <w:style w:type="paragraph" w:styleId="BodyText2">
    <w:name w:val="Body Text 2"/>
    <w:basedOn w:val="Normal"/>
    <w:link w:val="BodyText2Char"/>
    <w:rsid w:val="000C36C3"/>
    <w:pPr>
      <w:spacing w:after="120" w:line="480" w:lineRule="auto"/>
    </w:pPr>
  </w:style>
  <w:style w:type="character" w:customStyle="1" w:styleId="BodyText2Char">
    <w:name w:val="Body Text 2 Char"/>
    <w:basedOn w:val="DefaultParagraphFont"/>
    <w:link w:val="BodyText2"/>
    <w:rsid w:val="000C36C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C36C3"/>
    <w:rPr>
      <w:rFonts w:ascii="Tahoma" w:hAnsi="Tahoma" w:cs="Tahoma"/>
      <w:sz w:val="16"/>
      <w:szCs w:val="16"/>
    </w:rPr>
  </w:style>
  <w:style w:type="character" w:customStyle="1" w:styleId="BalloonTextChar">
    <w:name w:val="Balloon Text Char"/>
    <w:basedOn w:val="DefaultParagraphFont"/>
    <w:link w:val="BalloonText"/>
    <w:uiPriority w:val="99"/>
    <w:semiHidden/>
    <w:rsid w:val="000C36C3"/>
    <w:rPr>
      <w:rFonts w:ascii="Tahoma" w:eastAsia="Times New Roman" w:hAnsi="Tahoma" w:cs="Tahoma"/>
      <w:sz w:val="16"/>
      <w:szCs w:val="16"/>
    </w:rPr>
  </w:style>
  <w:style w:type="paragraph" w:styleId="ListParagraph">
    <w:name w:val="List Paragraph"/>
    <w:basedOn w:val="Normal"/>
    <w:uiPriority w:val="34"/>
    <w:qFormat/>
    <w:rsid w:val="000C36C3"/>
    <w:pPr>
      <w:ind w:left="720"/>
      <w:contextualSpacing/>
    </w:pPr>
  </w:style>
  <w:style w:type="paragraph" w:styleId="BodyText3">
    <w:name w:val="Body Text 3"/>
    <w:basedOn w:val="Normal"/>
    <w:link w:val="BodyText3Char"/>
    <w:uiPriority w:val="99"/>
    <w:semiHidden/>
    <w:unhideWhenUsed/>
    <w:rsid w:val="000C36C3"/>
    <w:pPr>
      <w:spacing w:after="120"/>
    </w:pPr>
    <w:rPr>
      <w:sz w:val="16"/>
      <w:szCs w:val="16"/>
    </w:rPr>
  </w:style>
  <w:style w:type="character" w:customStyle="1" w:styleId="BodyText3Char">
    <w:name w:val="Body Text 3 Char"/>
    <w:basedOn w:val="DefaultParagraphFont"/>
    <w:link w:val="BodyText3"/>
    <w:uiPriority w:val="99"/>
    <w:semiHidden/>
    <w:rsid w:val="000C36C3"/>
    <w:rPr>
      <w:rFonts w:ascii="Times New Roman" w:eastAsia="Times New Roman" w:hAnsi="Times New Roman" w:cs="Times New Roman"/>
      <w:sz w:val="16"/>
      <w:szCs w:val="16"/>
    </w:rPr>
  </w:style>
  <w:style w:type="character" w:styleId="CommentReference">
    <w:name w:val="annotation reference"/>
    <w:uiPriority w:val="99"/>
    <w:semiHidden/>
    <w:unhideWhenUsed/>
    <w:rsid w:val="000C36C3"/>
    <w:rPr>
      <w:sz w:val="16"/>
      <w:szCs w:val="16"/>
    </w:rPr>
  </w:style>
  <w:style w:type="paragraph" w:styleId="CommentText">
    <w:name w:val="annotation text"/>
    <w:basedOn w:val="Normal"/>
    <w:link w:val="CommentTextChar"/>
    <w:uiPriority w:val="99"/>
    <w:semiHidden/>
    <w:unhideWhenUsed/>
    <w:rsid w:val="000C36C3"/>
  </w:style>
  <w:style w:type="character" w:customStyle="1" w:styleId="CommentTextChar">
    <w:name w:val="Comment Text Char"/>
    <w:basedOn w:val="DefaultParagraphFont"/>
    <w:link w:val="CommentText"/>
    <w:uiPriority w:val="99"/>
    <w:semiHidden/>
    <w:rsid w:val="000C36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36C3"/>
    <w:rPr>
      <w:b/>
      <w:bCs/>
    </w:rPr>
  </w:style>
  <w:style w:type="character" w:customStyle="1" w:styleId="CommentSubjectChar">
    <w:name w:val="Comment Subject Char"/>
    <w:basedOn w:val="CommentTextChar"/>
    <w:link w:val="CommentSubject"/>
    <w:uiPriority w:val="99"/>
    <w:semiHidden/>
    <w:rsid w:val="000C36C3"/>
    <w:rPr>
      <w:rFonts w:ascii="Times New Roman" w:eastAsia="Times New Roman" w:hAnsi="Times New Roman" w:cs="Times New Roman"/>
      <w:b/>
      <w:bCs/>
      <w:sz w:val="20"/>
      <w:szCs w:val="20"/>
    </w:rPr>
  </w:style>
  <w:style w:type="paragraph" w:styleId="Revision">
    <w:name w:val="Revision"/>
    <w:hidden/>
    <w:uiPriority w:val="99"/>
    <w:semiHidden/>
    <w:rsid w:val="000C36C3"/>
    <w:pPr>
      <w:spacing w:after="0" w:line="240" w:lineRule="auto"/>
    </w:pPr>
    <w:rPr>
      <w:rFonts w:ascii="Times New Roman" w:eastAsia="Times New Roman" w:hAnsi="Times New Roman" w:cs="Times New Roman"/>
      <w:sz w:val="20"/>
      <w:szCs w:val="20"/>
    </w:rPr>
  </w:style>
  <w:style w:type="character" w:customStyle="1" w:styleId="apple-style-span">
    <w:name w:val="apple-style-span"/>
    <w:basedOn w:val="DefaultParagraphFont"/>
    <w:rsid w:val="000C36C3"/>
  </w:style>
  <w:style w:type="character" w:styleId="PageNumber">
    <w:name w:val="page number"/>
    <w:basedOn w:val="DefaultParagraphFont"/>
    <w:rsid w:val="000C36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5652</Words>
  <Characters>32220</Characters>
  <Application>Microsoft Office Word</Application>
  <DocSecurity>0</DocSecurity>
  <Lines>268</Lines>
  <Paragraphs>75</Paragraphs>
  <ScaleCrop>false</ScaleCrop>
  <Company/>
  <LinksUpToDate>false</LinksUpToDate>
  <CharactersWithSpaces>37797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Tien Do</cp:lastModifiedBy>
  <cp:revision>2</cp:revision>
  <dcterms:created xsi:type="dcterms:W3CDTF">2018-09-24T20:24:00Z</dcterms:created>
  <dcterms:modified xsi:type="dcterms:W3CDTF">2020-06-06T03:32:00Z</dcterms:modified>
</cp:coreProperties>
</file>